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5C" w:rsidRPr="0018363F" w:rsidRDefault="0005755C" w:rsidP="008170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NewRoman,Bold+1"/>
          <w:bCs/>
          <w:lang w:val="sr-Latn-RS" w:eastAsia="sr-Latn-CS"/>
        </w:rPr>
      </w:pPr>
      <w:bookmarkStart w:id="0" w:name="_GoBack"/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/>
          <w:bCs/>
          <w:lang w:val="sr-Cyrl-CS" w:eastAsia="sr-Latn-CS"/>
        </w:rPr>
      </w:pPr>
      <w:r w:rsidRPr="0018363F">
        <w:rPr>
          <w:rFonts w:ascii="Calibri" w:eastAsia="Calibri" w:hAnsi="Calibri" w:cs="TimesNewRoman,Bold+1"/>
          <w:b/>
          <w:bCs/>
          <w:lang w:val="sr-Cyrl-CS" w:eastAsia="sr-Latn-CS"/>
        </w:rPr>
        <w:t>ПОКРАЈИНСКИ СЕКРЕТАРИЈАТ ЗА ФИНАНСИЈЕ</w:t>
      </w: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18363F" w:rsidRDefault="0005755C" w:rsidP="0005755C">
      <w:pPr>
        <w:spacing w:after="0"/>
        <w:ind w:left="-180"/>
        <w:jc w:val="center"/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</w:pPr>
      <w:r w:rsidRPr="0018363F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 xml:space="preserve">ИНФОРМАЦИЈА </w:t>
      </w:r>
    </w:p>
    <w:p w:rsidR="0005755C" w:rsidRPr="0018363F" w:rsidRDefault="0005755C" w:rsidP="0005755C">
      <w:pPr>
        <w:spacing w:after="0"/>
        <w:ind w:left="-180"/>
        <w:jc w:val="center"/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bCs/>
          <w:sz w:val="28"/>
          <w:szCs w:val="28"/>
          <w:lang w:val="sr-Cyrl-CS" w:eastAsia="sr-Latn-CS"/>
        </w:rPr>
        <w:t xml:space="preserve">О </w:t>
      </w:r>
      <w:r w:rsidRPr="0018363F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>ОСТВАРЕНИМ ПРОСЕЧНИМ НЕТО ЗАРАДАМА</w:t>
      </w:r>
    </w:p>
    <w:p w:rsidR="0005755C" w:rsidRPr="0018363F" w:rsidRDefault="0005755C" w:rsidP="0005755C">
      <w:pPr>
        <w:spacing w:after="0"/>
        <w:ind w:left="-180"/>
        <w:jc w:val="center"/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</w:pPr>
      <w:r w:rsidRPr="0018363F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 xml:space="preserve"> У ПЕРИОДУ ЈАНУАР – </w:t>
      </w:r>
      <w:r w:rsidR="00777DFB" w:rsidRPr="0018363F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>СЕПТЕМБАР</w:t>
      </w:r>
      <w:r w:rsidRPr="0018363F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 xml:space="preserve"> 201</w:t>
      </w:r>
      <w:r w:rsidR="009B2A59" w:rsidRPr="0018363F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>6</w:t>
      </w:r>
      <w:r w:rsidRPr="0018363F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>. ГОДИНЕ У РЕПУБЛИЦИ СРБИЈИ</w:t>
      </w:r>
    </w:p>
    <w:p w:rsidR="0005755C" w:rsidRPr="0018363F" w:rsidRDefault="0005755C" w:rsidP="0005755C">
      <w:pPr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18363F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Нови Сад, </w:t>
      </w:r>
      <w:r w:rsidR="001E7DFD" w:rsidRPr="0018363F">
        <w:rPr>
          <w:rFonts w:ascii="Calibri" w:eastAsia="Calibri" w:hAnsi="Calibri" w:cs="Times New Roman"/>
          <w:lang w:val="sr-Cyrl-RS" w:eastAsia="sr-Latn-CS"/>
        </w:rPr>
        <w:t>октобар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201</w:t>
      </w:r>
      <w:r w:rsidR="00333AFE" w:rsidRPr="0018363F">
        <w:rPr>
          <w:rFonts w:ascii="Calibri" w:eastAsia="Calibri" w:hAnsi="Calibri" w:cs="Times New Roman"/>
          <w:lang w:val="sr-Cyrl-CS" w:eastAsia="sr-Latn-CS"/>
        </w:rPr>
        <w:t>6</w:t>
      </w:r>
      <w:r w:rsidRPr="0018363F">
        <w:rPr>
          <w:rFonts w:ascii="Calibri" w:eastAsia="Calibri" w:hAnsi="Calibri" w:cs="Times New Roman"/>
          <w:lang w:val="sr-Cyrl-CS" w:eastAsia="sr-Latn-CS"/>
        </w:rPr>
        <w:t>. године</w:t>
      </w:r>
    </w:p>
    <w:p w:rsidR="0005755C" w:rsidRPr="0018363F" w:rsidRDefault="0005755C" w:rsidP="0005755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</w:pPr>
      <w:r w:rsidRPr="0018363F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br w:type="page"/>
      </w:r>
    </w:p>
    <w:p w:rsidR="001E7DFD" w:rsidRPr="0018363F" w:rsidRDefault="001E7DFD" w:rsidP="001E7DFD">
      <w:pPr>
        <w:numPr>
          <w:ilvl w:val="0"/>
          <w:numId w:val="14"/>
        </w:numPr>
        <w:spacing w:before="120" w:after="0" w:line="240" w:lineRule="auto"/>
        <w:contextualSpacing/>
        <w:jc w:val="center"/>
        <w:rPr>
          <w:rFonts w:ascii="Calibri" w:eastAsia="Calibri" w:hAnsi="Calibri" w:cs="Times New Roman"/>
          <w:b/>
          <w:caps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b/>
          <w:caps/>
          <w:noProof/>
          <w:lang w:val="sr-Cyrl-CS" w:eastAsia="sr-Latn-CS"/>
        </w:rPr>
        <w:lastRenderedPageBreak/>
        <w:t>ПРОСЕЧНЕ НЕТО ЗАРАДЕ по запосленом У ПЕРИОДУ ЈАНУАР – СЕПТЕМБАР 2016. ГОДИНЕ</w:t>
      </w:r>
    </w:p>
    <w:p w:rsidR="001E7DFD" w:rsidRPr="0018363F" w:rsidRDefault="001E7DFD" w:rsidP="001E7DFD">
      <w:pPr>
        <w:spacing w:before="120" w:after="0" w:line="240" w:lineRule="auto"/>
        <w:jc w:val="center"/>
        <w:rPr>
          <w:rFonts w:ascii="Calibri" w:eastAsia="Calibri" w:hAnsi="Calibri" w:cs="Times New Roman"/>
          <w:b/>
          <w:caps/>
          <w:noProof/>
          <w:lang w:val="sr-Cyrl-CS" w:eastAsia="sr-Latn-CS"/>
        </w:rPr>
      </w:pPr>
    </w:p>
    <w:p w:rsidR="001E7DFD" w:rsidRPr="0018363F" w:rsidRDefault="001E7DFD" w:rsidP="001E7DFD">
      <w:pPr>
        <w:spacing w:before="120" w:after="0" w:line="240" w:lineRule="auto"/>
        <w:jc w:val="both"/>
        <w:outlineLvl w:val="0"/>
        <w:rPr>
          <w:rFonts w:ascii="Calibri" w:eastAsia="Calibri" w:hAnsi="Calibri" w:cs="Times New Roman"/>
          <w:noProof/>
          <w:lang w:val="sr-Cyrl-CS" w:eastAsia="sr-Latn-CS"/>
        </w:rPr>
      </w:pPr>
    </w:p>
    <w:p w:rsidR="001E7DFD" w:rsidRPr="0018363F" w:rsidRDefault="001E7DFD" w:rsidP="001E7DFD">
      <w:pPr>
        <w:spacing w:before="120" w:after="0" w:line="240" w:lineRule="auto"/>
        <w:jc w:val="both"/>
        <w:outlineLvl w:val="0"/>
        <w:rPr>
          <w:rFonts w:ascii="Calibri" w:eastAsia="Calibri" w:hAnsi="Calibri" w:cs="Arial"/>
          <w:bCs/>
          <w:lang w:val="sr-Cyrl-CS" w:eastAsia="sr-Latn-CS"/>
        </w:rPr>
      </w:pPr>
      <w:r w:rsidRPr="0018363F">
        <w:rPr>
          <w:rFonts w:ascii="Calibri" w:eastAsia="Calibri" w:hAnsi="Calibri" w:cs="Times New Roman"/>
          <w:noProof/>
          <w:lang w:val="sr-Cyrl-CS" w:eastAsia="sr-Latn-CS"/>
        </w:rPr>
        <w:t>Један од показатеља економске и привредне развијености свакако су и просечне нето зараде  по запосленом. У</w:t>
      </w:r>
      <w:r w:rsidRPr="0018363F">
        <w:rPr>
          <w:rFonts w:ascii="Calibri" w:eastAsia="Calibri" w:hAnsi="Calibri" w:cs="Arial"/>
          <w:bCs/>
          <w:lang w:val="sr-Cyrl-CS" w:eastAsia="sr-Latn-CS"/>
        </w:rPr>
        <w:t xml:space="preserve"> овом поглављу анализиране су просечне нето зараде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(у даљем тексту: просечне зараде) </w:t>
      </w:r>
      <w:r w:rsidRPr="0018363F">
        <w:rPr>
          <w:rFonts w:ascii="Calibri" w:eastAsia="Calibri" w:hAnsi="Calibri" w:cs="Arial"/>
          <w:bCs/>
          <w:lang w:val="sr-Cyrl-CS" w:eastAsia="sr-Latn-CS"/>
        </w:rPr>
        <w:t>на нивоу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 Републике Србије и на нивоу статистичких територијалних  јединица, нивоа </w:t>
      </w:r>
      <w:r w:rsidRPr="0018363F">
        <w:rPr>
          <w:rFonts w:ascii="Calibri" w:eastAsia="Calibri" w:hAnsi="Calibri" w:cs="Arial"/>
          <w:bCs/>
          <w:lang w:val="sr-Cyrl-CS" w:eastAsia="sr-Latn-CS"/>
        </w:rPr>
        <w:t xml:space="preserve">НСТЈ 2 </w:t>
      </w:r>
      <w:r w:rsidRPr="0018363F">
        <w:rPr>
          <w:rFonts w:ascii="Calibri" w:eastAsia="Calibri" w:hAnsi="Calibri" w:cs="Arial"/>
          <w:bCs/>
          <w:smallCaps/>
          <w:lang w:val="sr-Cyrl-CS" w:eastAsia="sr-Latn-CS"/>
        </w:rPr>
        <w:t xml:space="preserve">- </w:t>
      </w:r>
      <w:r w:rsidRPr="0018363F">
        <w:rPr>
          <w:rFonts w:ascii="Calibri" w:eastAsia="Calibri" w:hAnsi="Calibri" w:cs="Arial"/>
          <w:b/>
          <w:bCs/>
          <w:smallCaps/>
          <w:lang w:val="sr-Cyrl-CS" w:eastAsia="sr-Latn-CS"/>
        </w:rPr>
        <w:t>региони</w:t>
      </w:r>
      <w:r w:rsidRPr="0018363F">
        <w:rPr>
          <w:rFonts w:ascii="Calibri" w:eastAsia="Calibri" w:hAnsi="Calibri" w:cs="Arial"/>
          <w:bCs/>
          <w:lang w:val="sr-Cyrl-CS" w:eastAsia="sr-Latn-CS"/>
        </w:rPr>
        <w:t xml:space="preserve"> и НСТЈ 3 - </w:t>
      </w:r>
      <w:r w:rsidRPr="0018363F">
        <w:rPr>
          <w:rFonts w:ascii="Calibri" w:eastAsia="Calibri" w:hAnsi="Calibri" w:cs="Arial"/>
          <w:b/>
          <w:bCs/>
          <w:smallCaps/>
          <w:lang w:val="sr-Cyrl-CS" w:eastAsia="sr-Latn-CS"/>
        </w:rPr>
        <w:t>области</w:t>
      </w:r>
      <w:r w:rsidRPr="0018363F">
        <w:rPr>
          <w:rFonts w:ascii="Calibri" w:eastAsia="Calibri" w:hAnsi="Calibri" w:cs="Arial"/>
          <w:bCs/>
          <w:smallCaps/>
          <w:lang w:val="sr-Cyrl-CS" w:eastAsia="sr-Latn-CS"/>
        </w:rPr>
        <w:t xml:space="preserve">, </w:t>
      </w:r>
      <w:r w:rsidRPr="0018363F">
        <w:rPr>
          <w:rFonts w:ascii="Calibri" w:eastAsia="Calibri" w:hAnsi="Calibri" w:cs="Arial"/>
          <w:bCs/>
          <w:lang w:val="sr-Cyrl-CS" w:eastAsia="sr-Latn-CS"/>
        </w:rPr>
        <w:t xml:space="preserve"> у оквиру Региона Војводинe.</w:t>
      </w:r>
    </w:p>
    <w:p w:rsidR="001E7DFD" w:rsidRPr="0018363F" w:rsidRDefault="001E7DFD" w:rsidP="001E7DFD">
      <w:pPr>
        <w:spacing w:before="120" w:after="0" w:line="240" w:lineRule="auto"/>
        <w:jc w:val="both"/>
        <w:outlineLvl w:val="0"/>
        <w:rPr>
          <w:rFonts w:ascii="Calibri" w:eastAsia="Calibri" w:hAnsi="Calibri" w:cs="Arial"/>
          <w:bCs/>
          <w:lang w:val="sr-Cyrl-CS" w:eastAsia="sr-Latn-CS"/>
        </w:rPr>
      </w:pPr>
    </w:p>
    <w:p w:rsidR="001E7DFD" w:rsidRPr="0018363F" w:rsidRDefault="001E7DFD" w:rsidP="001E7DFD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noProof/>
          <w:lang w:val="sr-Cyrl-CS" w:eastAsia="sr-Latn-CS"/>
        </w:rPr>
        <w:t>На основу података Републичког завода за статистику</w:t>
      </w:r>
      <w:r w:rsidRPr="0018363F">
        <w:rPr>
          <w:rFonts w:ascii="Calibri" w:eastAsia="Calibri" w:hAnsi="Calibri" w:cs="Times New Roman"/>
          <w:noProof/>
          <w:vertAlign w:val="superscript"/>
          <w:lang w:val="sr-Cyrl-CS" w:eastAsia="sr-Latn-CS"/>
        </w:rPr>
        <w:footnoteReference w:id="1"/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, просечна  зарада у Републици Србији у периоду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>јануар - септембар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>2016.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године, износила је </w:t>
      </w:r>
      <w:r w:rsidRPr="0018363F">
        <w:rPr>
          <w:rFonts w:ascii="Calibri" w:eastAsia="Calibri" w:hAnsi="Calibri" w:cs="Times New Roman"/>
          <w:b/>
          <w:smallCaps/>
          <w:noProof/>
          <w:lang w:val="sr-Latn-RS" w:eastAsia="sr-Latn-CS"/>
        </w:rPr>
        <w:t>45.405</w:t>
      </w:r>
      <w:r w:rsidRPr="0018363F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динара, а што се може видети из </w:t>
      </w:r>
      <w:r w:rsidRPr="0018363F">
        <w:rPr>
          <w:rFonts w:ascii="Calibri" w:eastAsia="Calibri" w:hAnsi="Calibri" w:cs="Times New Roman"/>
          <w:noProof/>
          <w:u w:val="single"/>
          <w:lang w:val="sr-Cyrl-CS" w:eastAsia="sr-Latn-CS"/>
        </w:rPr>
        <w:t>Табеле 1.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 дате у прилогу Информације.</w:t>
      </w:r>
    </w:p>
    <w:p w:rsidR="001E7DFD" w:rsidRPr="0018363F" w:rsidRDefault="001E7DFD" w:rsidP="001E7DFD">
      <w:pPr>
        <w:spacing w:before="12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18363F">
        <w:rPr>
          <w:rFonts w:ascii="Calibri" w:eastAsia="Calibri" w:hAnsi="Calibri" w:cs="Calibri"/>
          <w:lang w:val="sr-Cyrl-CS" w:eastAsia="sr-Latn-CS"/>
        </w:rPr>
        <w:t xml:space="preserve">Посматрано по регионима  просечна зарада је износила  у: </w:t>
      </w:r>
    </w:p>
    <w:p w:rsidR="001E7DFD" w:rsidRPr="0018363F" w:rsidRDefault="001E7DFD" w:rsidP="001E7DFD">
      <w:pPr>
        <w:numPr>
          <w:ilvl w:val="0"/>
          <w:numId w:val="1"/>
        </w:numPr>
        <w:tabs>
          <w:tab w:val="num" w:pos="1134"/>
        </w:tabs>
        <w:spacing w:after="0" w:line="240" w:lineRule="auto"/>
        <w:ind w:left="709" w:hanging="284"/>
        <w:jc w:val="both"/>
        <w:rPr>
          <w:rFonts w:ascii="Calibri" w:eastAsia="Calibri" w:hAnsi="Calibri" w:cs="Calibri"/>
          <w:lang w:val="sr-Cyrl-CS" w:eastAsia="sr-Latn-CS"/>
        </w:rPr>
      </w:pPr>
      <w:r w:rsidRPr="0018363F">
        <w:rPr>
          <w:rFonts w:ascii="Calibri" w:eastAsia="Calibri" w:hAnsi="Calibri" w:cs="Calibri"/>
          <w:smallCaps/>
          <w:lang w:val="sr-Cyrl-CS" w:eastAsia="sr-Latn-CS"/>
        </w:rPr>
        <w:t xml:space="preserve">Београдском региону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–</w:t>
      </w:r>
      <w:r w:rsidRPr="0018363F">
        <w:rPr>
          <w:rFonts w:ascii="Calibri" w:eastAsia="Calibri" w:hAnsi="Calibri" w:cs="Calibri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Latn-RS" w:eastAsia="sr-Latn-CS"/>
        </w:rPr>
        <w:t>56.810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lang w:val="sr-Cyrl-CS" w:eastAsia="sr-Latn-CS"/>
        </w:rPr>
        <w:t>динара</w:t>
      </w:r>
      <w:r w:rsidRPr="0018363F">
        <w:rPr>
          <w:rFonts w:ascii="Calibri" w:eastAsia="Calibri" w:hAnsi="Calibri" w:cs="Calibri"/>
          <w:smallCaps/>
          <w:lang w:val="sr-Cyrl-CS" w:eastAsia="sr-Latn-CS"/>
        </w:rPr>
        <w:t xml:space="preserve">, </w:t>
      </w:r>
    </w:p>
    <w:p w:rsidR="001E7DFD" w:rsidRPr="0018363F" w:rsidRDefault="001E7DFD" w:rsidP="001E7DFD">
      <w:pPr>
        <w:numPr>
          <w:ilvl w:val="0"/>
          <w:numId w:val="1"/>
        </w:numPr>
        <w:tabs>
          <w:tab w:val="num" w:pos="1134"/>
        </w:tabs>
        <w:spacing w:after="0" w:line="240" w:lineRule="auto"/>
        <w:ind w:left="709" w:hanging="283"/>
        <w:jc w:val="both"/>
        <w:rPr>
          <w:rFonts w:ascii="Calibri" w:eastAsia="Calibri" w:hAnsi="Calibri" w:cs="Calibri"/>
          <w:lang w:val="sr-Cyrl-CS" w:eastAsia="sr-Latn-CS"/>
        </w:rPr>
      </w:pPr>
      <w:r w:rsidRPr="0018363F">
        <w:rPr>
          <w:rFonts w:ascii="Calibri" w:eastAsia="Calibri" w:hAnsi="Calibri" w:cs="Calibri"/>
          <w:smallCaps/>
          <w:lang w:val="sr-Cyrl-CS" w:eastAsia="sr-Latn-CS"/>
        </w:rPr>
        <w:t xml:space="preserve">Региону Војводинe </w:t>
      </w:r>
      <w:r w:rsidRPr="0018363F">
        <w:rPr>
          <w:rFonts w:ascii="Calibri" w:eastAsia="Calibri" w:hAnsi="Calibri" w:cs="Calibri"/>
          <w:smallCaps/>
          <w:lang w:val="sr-Latn-RS" w:eastAsia="sr-Latn-CS"/>
        </w:rPr>
        <w:t xml:space="preserve"> - 43.806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lang w:val="sr-Cyrl-CS" w:eastAsia="sr-Latn-CS"/>
        </w:rPr>
        <w:t>динара</w:t>
      </w:r>
      <w:r w:rsidRPr="0018363F">
        <w:rPr>
          <w:rFonts w:ascii="Calibri" w:eastAsia="Calibri" w:hAnsi="Calibri" w:cs="Calibri"/>
          <w:smallCaps/>
          <w:lang w:val="sr-Cyrl-CS" w:eastAsia="sr-Latn-CS"/>
        </w:rPr>
        <w:t xml:space="preserve">, </w:t>
      </w:r>
    </w:p>
    <w:p w:rsidR="001E7DFD" w:rsidRPr="0018363F" w:rsidRDefault="001E7DFD" w:rsidP="001E7DFD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Calibri" w:eastAsia="Calibri" w:hAnsi="Calibri" w:cs="Calibri"/>
          <w:lang w:val="sr-Cyrl-CS" w:eastAsia="sr-Latn-CS"/>
        </w:rPr>
      </w:pPr>
      <w:r w:rsidRPr="0018363F">
        <w:rPr>
          <w:rFonts w:ascii="Calibri" w:eastAsia="Calibri" w:hAnsi="Calibri" w:cs="Calibri"/>
          <w:smallCaps/>
          <w:lang w:val="sr-Cyrl-CS" w:eastAsia="sr-Latn-CS"/>
        </w:rPr>
        <w:t xml:space="preserve">Региону Јужне и Источне Србије </w:t>
      </w:r>
      <w:r w:rsidRPr="0018363F">
        <w:rPr>
          <w:rFonts w:ascii="Calibri" w:eastAsia="Calibri" w:hAnsi="Calibri" w:cs="Calibri"/>
          <w:lang w:val="sr-Cyrl-CS" w:eastAsia="sr-Latn-CS"/>
        </w:rPr>
        <w:t>–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 39.647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динарa</w:t>
      </w:r>
      <w:r w:rsidRPr="0018363F">
        <w:rPr>
          <w:rFonts w:ascii="Calibri" w:eastAsia="Calibri" w:hAnsi="Calibri" w:cs="Calibri"/>
          <w:lang w:val="sr-Cyrl-CS" w:eastAsia="sr-Latn-CS"/>
        </w:rPr>
        <w:t xml:space="preserve"> и</w:t>
      </w:r>
    </w:p>
    <w:p w:rsidR="001E7DFD" w:rsidRPr="0018363F" w:rsidRDefault="001E7DFD" w:rsidP="001E7DFD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Calibri" w:eastAsia="Calibri" w:hAnsi="Calibri" w:cs="Calibri"/>
          <w:lang w:val="sr-Cyrl-CS" w:eastAsia="sr-Latn-CS"/>
        </w:rPr>
      </w:pPr>
      <w:r w:rsidRPr="0018363F">
        <w:rPr>
          <w:rFonts w:ascii="Calibri" w:eastAsia="Calibri" w:hAnsi="Calibri" w:cs="Calibri"/>
          <w:smallCaps/>
          <w:lang w:val="sr-Cyrl-CS" w:eastAsia="sr-Latn-CS"/>
        </w:rPr>
        <w:t>Региону Шумадије и Западне Србије</w:t>
      </w:r>
      <w:r w:rsidRPr="0018363F">
        <w:rPr>
          <w:rFonts w:ascii="Calibri" w:eastAsia="Calibri" w:hAnsi="Calibri" w:cs="Calibri"/>
          <w:caps/>
          <w:lang w:val="sr-Cyrl-CS" w:eastAsia="sr-Latn-CS"/>
        </w:rPr>
        <w:t xml:space="preserve"> – </w:t>
      </w:r>
      <w:r w:rsidRPr="0018363F">
        <w:rPr>
          <w:rFonts w:ascii="Calibri" w:eastAsia="Calibri" w:hAnsi="Calibri" w:cs="Times New Roman"/>
          <w:lang w:val="sr-Latn-RS" w:eastAsia="sr-Latn-CS"/>
        </w:rPr>
        <w:t>37.727</w:t>
      </w:r>
      <w:r w:rsidRPr="0018363F">
        <w:rPr>
          <w:rFonts w:ascii="Calibri" w:eastAsia="Calibri" w:hAnsi="Calibri" w:cs="Times New Roman"/>
          <w:caps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lang w:val="sr-Cyrl-CS" w:eastAsia="sr-Latn-CS"/>
        </w:rPr>
        <w:t>динара.</w:t>
      </w:r>
    </w:p>
    <w:p w:rsidR="001E7DFD" w:rsidRPr="0018363F" w:rsidRDefault="001E7DFD" w:rsidP="001E7DFD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Calibri"/>
          <w:lang w:val="sr-Cyrl-CS" w:eastAsia="sr-Latn-CS"/>
        </w:rPr>
        <w:t xml:space="preserve">Посматрано у односу на </w:t>
      </w:r>
      <w:r w:rsidRPr="0018363F">
        <w:rPr>
          <w:rFonts w:ascii="Calibri" w:eastAsia="Calibri" w:hAnsi="Calibri" w:cs="Calibri"/>
          <w:b/>
          <w:lang w:val="sr-Cyrl-CS" w:eastAsia="sr-Latn-CS"/>
        </w:rPr>
        <w:t>републички просек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, 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републичког просека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била је само просечна зарада у </w:t>
      </w:r>
      <w:r w:rsidRPr="0018363F">
        <w:rPr>
          <w:rFonts w:ascii="Calibri" w:eastAsia="Calibri" w:hAnsi="Calibri" w:cs="Times New Roman"/>
          <w:b/>
          <w:smallCaps/>
          <w:noProof/>
          <w:lang w:val="sr-Cyrl-CS" w:eastAsia="sr-Latn-CS"/>
        </w:rPr>
        <w:t>Београдском региону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и то за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11.405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25,1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%.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У свим осталим регионима просечна зарада била је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републичког просека. Тако је просечна зарада у: </w:t>
      </w:r>
    </w:p>
    <w:p w:rsidR="001E7DFD" w:rsidRPr="0018363F" w:rsidRDefault="001E7DFD" w:rsidP="001E7DF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1E7DFD" w:rsidRPr="0018363F" w:rsidRDefault="001E7DFD" w:rsidP="001E7DFD">
      <w:pPr>
        <w:numPr>
          <w:ilvl w:val="0"/>
          <w:numId w:val="9"/>
        </w:numPr>
        <w:tabs>
          <w:tab w:val="left" w:pos="709"/>
          <w:tab w:val="num" w:pos="851"/>
        </w:tabs>
        <w:spacing w:after="0" w:line="240" w:lineRule="auto"/>
        <w:ind w:left="851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Региону 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Војводинe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била за 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1.599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Pr="0018363F">
        <w:rPr>
          <w:rFonts w:ascii="Calibri" w:eastAsia="Calibri" w:hAnsi="Calibri" w:cs="Times New Roman"/>
          <w:lang w:val="sr-Latn-RS" w:eastAsia="sr-Latn-CS"/>
        </w:rPr>
        <w:t>a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односно за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3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5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% 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 xml:space="preserve">испод </w:t>
      </w:r>
      <w:r w:rsidRPr="0018363F">
        <w:rPr>
          <w:rFonts w:ascii="Calibri" w:eastAsia="Calibri" w:hAnsi="Calibri" w:cs="Times New Roman"/>
          <w:lang w:val="sr-Cyrl-CS" w:eastAsia="sr-Latn-CS"/>
        </w:rPr>
        <w:t>републичког просека,</w:t>
      </w:r>
    </w:p>
    <w:p w:rsidR="001E7DFD" w:rsidRPr="0018363F" w:rsidRDefault="001E7DFD" w:rsidP="001E7DFD">
      <w:pPr>
        <w:numPr>
          <w:ilvl w:val="0"/>
          <w:numId w:val="9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Региону Јужне и Источне Србије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за </w:t>
      </w:r>
      <w:r w:rsidRPr="0018363F">
        <w:rPr>
          <w:rFonts w:ascii="Calibri" w:eastAsia="Calibri" w:hAnsi="Calibri" w:cs="Times New Roman"/>
          <w:lang w:val="sr-Latn-RS" w:eastAsia="sr-Latn-CS"/>
        </w:rPr>
        <w:t>5.758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динарa, односно за 12,</w:t>
      </w:r>
      <w:r w:rsidRPr="0018363F">
        <w:rPr>
          <w:rFonts w:ascii="Calibri" w:eastAsia="Calibri" w:hAnsi="Calibri" w:cs="Times New Roman"/>
          <w:lang w:val="sr-Latn-RS" w:eastAsia="sr-Latn-CS"/>
        </w:rPr>
        <w:t>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% 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испод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републичког просека и</w:t>
      </w:r>
    </w:p>
    <w:p w:rsidR="001E7DFD" w:rsidRPr="0018363F" w:rsidRDefault="001E7DFD" w:rsidP="001E7DFD">
      <w:pPr>
        <w:numPr>
          <w:ilvl w:val="0"/>
          <w:numId w:val="9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Региону Шумадије и Западне Србије</w:t>
      </w:r>
      <w:r w:rsidRPr="0018363F">
        <w:rPr>
          <w:rFonts w:ascii="Calibri" w:eastAsia="Calibri" w:hAnsi="Calibri" w:cs="Times New Roman"/>
          <w:caps/>
          <w:lang w:val="sr-Cyrl-CS" w:eastAsia="sr-Latn-CS"/>
        </w:rPr>
        <w:t xml:space="preserve"> –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>7.678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Pr="0018363F">
        <w:rPr>
          <w:rFonts w:ascii="Calibri" w:eastAsia="Calibri" w:hAnsi="Calibri" w:cs="Times New Roman"/>
          <w:lang w:val="sr-Latn-RS" w:eastAsia="sr-Latn-CS"/>
        </w:rPr>
        <w:t>a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или за </w:t>
      </w:r>
      <w:r w:rsidRPr="0018363F">
        <w:rPr>
          <w:rFonts w:ascii="Calibri" w:eastAsia="Calibri" w:hAnsi="Calibri" w:cs="Times New Roman"/>
          <w:lang w:val="sr-Latn-RS" w:eastAsia="sr-Latn-CS"/>
        </w:rPr>
        <w:t>16,9</w:t>
      </w:r>
      <w:r w:rsidRPr="0018363F">
        <w:rPr>
          <w:rFonts w:ascii="Calibri" w:eastAsia="Calibri" w:hAnsi="Calibri" w:cs="Times New Roman"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испод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републичког просека.</w:t>
      </w:r>
    </w:p>
    <w:p w:rsidR="001E7DFD" w:rsidRPr="0018363F" w:rsidRDefault="001E7DFD" w:rsidP="001E7DFD">
      <w:pPr>
        <w:spacing w:after="0" w:line="240" w:lineRule="auto"/>
        <w:ind w:left="709"/>
        <w:jc w:val="both"/>
        <w:rPr>
          <w:rFonts w:ascii="Calibri" w:eastAsia="Calibri" w:hAnsi="Calibri" w:cs="Times New Roman"/>
          <w:lang w:val="sr-Cyrl-CS" w:eastAsia="sr-Latn-CS"/>
        </w:rPr>
      </w:pPr>
    </w:p>
    <w:p w:rsidR="001E7DFD" w:rsidRPr="0018363F" w:rsidRDefault="001E7DFD" w:rsidP="001E7DFD">
      <w:pPr>
        <w:spacing w:after="0" w:line="240" w:lineRule="auto"/>
        <w:ind w:right="40"/>
        <w:jc w:val="both"/>
        <w:rPr>
          <w:rFonts w:ascii="Calibri" w:eastAsia="Calibri" w:hAnsi="Calibri" w:cs="Times New Roman"/>
          <w:b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У односу на период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јануар - </w:t>
      </w:r>
      <w:r w:rsidRPr="0018363F">
        <w:rPr>
          <w:rFonts w:ascii="Calibri" w:eastAsia="Calibri" w:hAnsi="Calibri" w:cs="Times New Roman"/>
          <w:b/>
          <w:noProof/>
          <w:lang w:val="sr-Cyrl-RS" w:eastAsia="sr-Latn-CS"/>
        </w:rPr>
        <w:t>септембар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smallCaps/>
          <w:noProof/>
          <w:lang w:val="sr-Cyrl-CS" w:eastAsia="sr-Latn-CS"/>
        </w:rPr>
        <w:t>2015.</w:t>
      </w:r>
      <w:r w:rsidRPr="0018363F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године,</w:t>
      </w:r>
      <w:r w:rsidRPr="0018363F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у истом периоду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2016.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године</w:t>
      </w:r>
      <w:r w:rsidRPr="0018363F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,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забележен је номинални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раст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просечних зарада у Републици Србији за </w:t>
      </w:r>
      <w:r w:rsidRPr="0018363F">
        <w:rPr>
          <w:rFonts w:ascii="Calibri" w:eastAsia="Calibri" w:hAnsi="Calibri" w:cs="Times New Roman"/>
          <w:b/>
          <w:noProof/>
          <w:lang w:val="sr-Latn-RS" w:eastAsia="sr-Latn-CS"/>
        </w:rPr>
        <w:t>1.</w:t>
      </w:r>
      <w:r w:rsidRPr="0018363F">
        <w:rPr>
          <w:rFonts w:ascii="Calibri" w:eastAsia="Calibri" w:hAnsi="Calibri" w:cs="Times New Roman"/>
          <w:b/>
          <w:noProof/>
          <w:lang w:val="sr-Cyrl-RS" w:eastAsia="sr-Latn-CS"/>
        </w:rPr>
        <w:t>680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динара, или за </w:t>
      </w:r>
      <w:r w:rsidRPr="0018363F">
        <w:rPr>
          <w:rFonts w:ascii="Calibri" w:eastAsia="Calibri" w:hAnsi="Calibri" w:cs="Times New Roman"/>
          <w:b/>
          <w:noProof/>
          <w:lang w:val="sr-Latn-RS" w:eastAsia="sr-Latn-CS"/>
        </w:rPr>
        <w:t>3,8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>%.</w:t>
      </w:r>
    </w:p>
    <w:p w:rsidR="001E7DFD" w:rsidRPr="0018363F" w:rsidRDefault="001E7DFD" w:rsidP="001E7DFD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У свим регионима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забележен је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номинални раст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просечне зараде и то:</w:t>
      </w:r>
    </w:p>
    <w:p w:rsidR="001E7DFD" w:rsidRPr="0018363F" w:rsidRDefault="001E7DFD" w:rsidP="001E7DFD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</w:p>
    <w:p w:rsidR="001E7DFD" w:rsidRPr="0018363F" w:rsidRDefault="001E7DFD" w:rsidP="001E7DFD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Регион Јужне и Источне Србије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ab/>
        <w:t xml:space="preserve">– за 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2.033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динара или 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5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4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</w:p>
    <w:p w:rsidR="001E7DFD" w:rsidRPr="0018363F" w:rsidRDefault="001E7DFD" w:rsidP="001E7DFD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Београдски регион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– за 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2.273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динара или 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4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2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%, </w:t>
      </w:r>
    </w:p>
    <w:p w:rsidR="001E7DFD" w:rsidRPr="0018363F" w:rsidRDefault="001E7DFD" w:rsidP="001E7DFD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Регион Војводине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– за </w:t>
      </w:r>
      <w:r w:rsidRPr="0018363F">
        <w:rPr>
          <w:rFonts w:ascii="Calibri" w:eastAsia="Calibri" w:hAnsi="Calibri" w:cs="Times New Roman"/>
          <w:b/>
          <w:noProof/>
          <w:lang w:val="sr-Latn-RS" w:eastAsia="sr-Latn-CS"/>
        </w:rPr>
        <w:t>1.462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динара или </w:t>
      </w:r>
      <w:r w:rsidRPr="0018363F">
        <w:rPr>
          <w:rFonts w:ascii="Calibri" w:eastAsia="Calibri" w:hAnsi="Calibri" w:cs="Times New Roman"/>
          <w:b/>
          <w:noProof/>
          <w:lang w:val="sr-Latn-RS" w:eastAsia="sr-Latn-CS"/>
        </w:rPr>
        <w:t>3,5%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,</w:t>
      </w:r>
    </w:p>
    <w:p w:rsidR="001E7DFD" w:rsidRPr="0018363F" w:rsidRDefault="001E7DFD" w:rsidP="001E7DFD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Регион Шумадије и Западне Србије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– за 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1.234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динар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a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или 3,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4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%.</w:t>
      </w:r>
    </w:p>
    <w:p w:rsidR="001E7DFD" w:rsidRPr="0018363F" w:rsidRDefault="001E7DFD" w:rsidP="001E7DFD">
      <w:pPr>
        <w:spacing w:after="0" w:line="240" w:lineRule="auto"/>
        <w:ind w:left="357"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</w:p>
    <w:p w:rsidR="001E7DFD" w:rsidRPr="0018363F" w:rsidRDefault="001E7DFD" w:rsidP="001E7DFD">
      <w:pPr>
        <w:spacing w:after="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Уколико се узме  у обзир остварени индекс потрошачких цена од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101,0</w:t>
      </w:r>
      <w:r w:rsidRPr="0018363F">
        <w:rPr>
          <w:rFonts w:ascii="Calibri" w:eastAsia="Calibri" w:hAnsi="Calibri" w:cs="Times New Roman"/>
          <w:b/>
          <w:vertAlign w:val="superscript"/>
          <w:lang w:val="sr-Cyrl-CS" w:eastAsia="sr-Latn-CS"/>
        </w:rPr>
        <w:footnoteReference w:id="2"/>
      </w:r>
      <w:r w:rsidRPr="0018363F">
        <w:rPr>
          <w:rFonts w:ascii="Calibri" w:eastAsia="Calibri" w:hAnsi="Calibri" w:cs="Times New Roman"/>
          <w:b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може се констатовати да  је  просечна зарада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у периоду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јануар -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септембар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2016</w:t>
      </w:r>
      <w:r w:rsidRPr="0018363F">
        <w:rPr>
          <w:rFonts w:ascii="Calibri" w:eastAsia="Calibri" w:hAnsi="Calibri" w:cs="Times New Roman"/>
          <w:lang w:val="sr-Cyrl-CS" w:eastAsia="sr-Latn-CS"/>
        </w:rPr>
        <w:t>. години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била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реално већа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у односу на исти период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2015. године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 како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на нивоу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Републике Србије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 то за </w:t>
      </w:r>
      <w:r w:rsidRPr="0018363F">
        <w:rPr>
          <w:rFonts w:ascii="Calibri" w:eastAsia="Calibri" w:hAnsi="Calibri" w:cs="Times New Roman"/>
          <w:b/>
          <w:lang w:val="sr-Cyrl-RS" w:eastAsia="sr-Latn-CS"/>
        </w:rPr>
        <w:t>2,8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%,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тако и у свим регионима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: </w:t>
      </w:r>
    </w:p>
    <w:p w:rsidR="001E7DFD" w:rsidRPr="0018363F" w:rsidRDefault="001E7DFD" w:rsidP="001E7DFD">
      <w:pPr>
        <w:spacing w:after="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</w:p>
    <w:p w:rsidR="001E7DFD" w:rsidRPr="0018363F" w:rsidRDefault="001E7DFD" w:rsidP="001E7DFD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Региону Јужне и Источне Србије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– 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>за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Latn-RS" w:eastAsia="sr-Latn-CS"/>
        </w:rPr>
        <w:t>4,4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1E7DFD" w:rsidRPr="0018363F" w:rsidRDefault="001E7DFD" w:rsidP="001E7DFD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Београдском региону– за  </w:t>
      </w:r>
      <w:r w:rsidRPr="0018363F">
        <w:rPr>
          <w:rFonts w:ascii="Calibri" w:eastAsia="Calibri" w:hAnsi="Calibri" w:cs="Times New Roman"/>
          <w:smallCaps/>
          <w:lang w:val="sr-Latn-RS" w:eastAsia="sr-Latn-CS"/>
        </w:rPr>
        <w:t>3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smallCaps/>
          <w:lang w:val="sr-Latn-RS" w:eastAsia="sr-Latn-CS"/>
        </w:rPr>
        <w:t>1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>,</w:t>
      </w:r>
    </w:p>
    <w:p w:rsidR="001E7DFD" w:rsidRPr="0018363F" w:rsidRDefault="001E7DFD" w:rsidP="001E7DFD">
      <w:pPr>
        <w:numPr>
          <w:ilvl w:val="0"/>
          <w:numId w:val="11"/>
        </w:numPr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Региону Војводине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– за  </w:t>
      </w:r>
      <w:r w:rsidRPr="0018363F">
        <w:rPr>
          <w:rFonts w:ascii="Calibri" w:eastAsia="Calibri" w:hAnsi="Calibri" w:cs="Times New Roman"/>
          <w:b/>
          <w:smallCaps/>
          <w:lang w:val="sr-Latn-RS" w:eastAsia="sr-Latn-CS"/>
        </w:rPr>
        <w:t>2,4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,и  </w:t>
      </w:r>
    </w:p>
    <w:p w:rsidR="001E7DFD" w:rsidRPr="0018363F" w:rsidRDefault="001E7DFD" w:rsidP="001E7DFD">
      <w:pPr>
        <w:numPr>
          <w:ilvl w:val="0"/>
          <w:numId w:val="11"/>
        </w:numPr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Региону Шумадије и Западне Србије – за  2,</w:t>
      </w:r>
      <w:r w:rsidRPr="0018363F">
        <w:rPr>
          <w:rFonts w:ascii="Calibri" w:eastAsia="Calibri" w:hAnsi="Calibri" w:cs="Times New Roman"/>
          <w:lang w:val="sr-Latn-RS" w:eastAsia="sr-Latn-CS"/>
        </w:rPr>
        <w:t>4</w:t>
      </w:r>
      <w:r w:rsidRPr="0018363F">
        <w:rPr>
          <w:rFonts w:ascii="Calibri" w:eastAsia="Calibri" w:hAnsi="Calibri" w:cs="Times New Roman"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.</w:t>
      </w:r>
    </w:p>
    <w:p w:rsidR="001E7DFD" w:rsidRPr="0018363F" w:rsidRDefault="001E7DFD" w:rsidP="001E7DFD">
      <w:pPr>
        <w:rPr>
          <w:rFonts w:ascii="Calibri" w:eastAsia="Calibri" w:hAnsi="Calibri" w:cs="Times New Roman"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noProof/>
          <w:lang w:val="sr-Cyrl-CS" w:eastAsia="sr-Latn-CS"/>
        </w:rPr>
        <w:br w:type="page"/>
      </w:r>
    </w:p>
    <w:p w:rsidR="001E7DFD" w:rsidRPr="0018363F" w:rsidRDefault="001E7DFD" w:rsidP="001E7DFD">
      <w:pPr>
        <w:numPr>
          <w:ilvl w:val="1"/>
          <w:numId w:val="14"/>
        </w:numPr>
        <w:spacing w:before="240" w:after="120" w:line="240" w:lineRule="auto"/>
        <w:contextualSpacing/>
        <w:jc w:val="center"/>
        <w:rPr>
          <w:rFonts w:ascii="Calibri" w:eastAsiaTheme="majorEastAsia" w:hAnsi="Calibri" w:cs="Calibri"/>
          <w:b/>
          <w:bCs/>
          <w:lang w:val="sr-Cyrl-CS" w:eastAsia="sr-Latn-CS"/>
        </w:rPr>
      </w:pPr>
      <w:bookmarkStart w:id="1" w:name="_Toc388861763"/>
      <w:bookmarkStart w:id="2" w:name="_Toc388862068"/>
      <w:bookmarkStart w:id="3" w:name="_Toc388862497"/>
      <w:bookmarkStart w:id="4" w:name="_Toc388870012"/>
      <w:r w:rsidRPr="0018363F">
        <w:rPr>
          <w:rFonts w:ascii="Calibri" w:eastAsiaTheme="majorEastAsia" w:hAnsi="Calibri" w:cs="Calibri"/>
          <w:b/>
          <w:bCs/>
          <w:caps/>
          <w:noProof/>
          <w:lang w:val="sr-Cyrl-CS" w:eastAsia="sr-Latn-CS"/>
        </w:rPr>
        <w:t xml:space="preserve">просечне НЕТО зараде </w:t>
      </w:r>
      <w:r w:rsidRPr="0018363F">
        <w:rPr>
          <w:rFonts w:ascii="Calibri" w:eastAsiaTheme="majorEastAsia" w:hAnsi="Calibri" w:cs="Calibri"/>
          <w:b/>
          <w:bCs/>
          <w:lang w:val="sr-Cyrl-CS" w:eastAsia="sr-Latn-CS"/>
        </w:rPr>
        <w:t>НА НИВОУ ОБЛАСТИ (НСТЈ 3) У ВОЈВОДИНИ</w:t>
      </w:r>
      <w:bookmarkEnd w:id="1"/>
      <w:bookmarkEnd w:id="2"/>
      <w:bookmarkEnd w:id="3"/>
      <w:bookmarkEnd w:id="4"/>
    </w:p>
    <w:p w:rsidR="001E7DFD" w:rsidRPr="0018363F" w:rsidRDefault="001E7DFD" w:rsidP="001E7DFD">
      <w:pPr>
        <w:spacing w:before="240" w:after="120" w:line="240" w:lineRule="auto"/>
        <w:ind w:left="750"/>
        <w:contextualSpacing/>
        <w:rPr>
          <w:rFonts w:ascii="Calibri" w:eastAsiaTheme="majorEastAsia" w:hAnsi="Calibri" w:cs="Calibri"/>
          <w:b/>
          <w:bCs/>
          <w:lang w:val="sr-Cyrl-CS" w:eastAsia="sr-Latn-CS"/>
        </w:rPr>
      </w:pPr>
    </w:p>
    <w:p w:rsidR="001E7DFD" w:rsidRPr="0018363F" w:rsidRDefault="001E7DFD" w:rsidP="001E7DFD">
      <w:pPr>
        <w:spacing w:before="240" w:after="120" w:line="240" w:lineRule="auto"/>
        <w:ind w:left="750"/>
        <w:contextualSpacing/>
        <w:rPr>
          <w:rFonts w:ascii="Calibri" w:eastAsiaTheme="majorEastAsia" w:hAnsi="Calibri" w:cs="Calibri"/>
          <w:b/>
          <w:bCs/>
          <w:lang w:val="sr-Cyrl-CS" w:eastAsia="sr-Latn-CS"/>
        </w:rPr>
      </w:pPr>
    </w:p>
    <w:p w:rsidR="001E7DFD" w:rsidRPr="0018363F" w:rsidRDefault="001E7DFD" w:rsidP="001E7DFD">
      <w:pPr>
        <w:spacing w:before="240" w:after="24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Посматрано по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областима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просечна зарада у периоду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јануар -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септембар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2016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. године износила је у: </w:t>
      </w:r>
    </w:p>
    <w:p w:rsidR="001E7DFD" w:rsidRPr="0018363F" w:rsidRDefault="001E7DFD" w:rsidP="001E7DF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Западнобачкој области –  </w:t>
      </w:r>
      <w:r w:rsidRPr="0018363F">
        <w:rPr>
          <w:rFonts w:ascii="Calibri" w:eastAsia="Calibri" w:hAnsi="Calibri" w:cs="Times New Roman"/>
          <w:smallCaps/>
          <w:lang w:val="sr-Cyrl-RS" w:eastAsia="sr-Latn-CS"/>
        </w:rPr>
        <w:t>38.096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динара,</w:t>
      </w:r>
    </w:p>
    <w:p w:rsidR="001E7DFD" w:rsidRPr="0018363F" w:rsidRDefault="001E7DFD" w:rsidP="001E7DF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Севернобанатској области –  </w:t>
      </w:r>
      <w:r w:rsidRPr="0018363F">
        <w:rPr>
          <w:rFonts w:ascii="Calibri" w:eastAsia="Calibri" w:hAnsi="Calibri" w:cs="Times New Roman"/>
          <w:smallCaps/>
          <w:lang w:val="sr-Latn-RS" w:eastAsia="sr-Latn-CS"/>
        </w:rPr>
        <w:t>38.</w:t>
      </w:r>
      <w:r w:rsidRPr="0018363F">
        <w:rPr>
          <w:rFonts w:ascii="Calibri" w:eastAsia="Calibri" w:hAnsi="Calibri" w:cs="Times New Roman"/>
          <w:smallCaps/>
          <w:lang w:val="sr-Cyrl-RS" w:eastAsia="sr-Latn-CS"/>
        </w:rPr>
        <w:t>992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динара, </w:t>
      </w:r>
    </w:p>
    <w:p w:rsidR="001E7DFD" w:rsidRPr="0018363F" w:rsidRDefault="001E7DFD" w:rsidP="001E7DF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Сремској  области </w:t>
      </w:r>
      <w:r w:rsidRPr="0018363F">
        <w:rPr>
          <w:rFonts w:ascii="Calibri" w:eastAsia="Calibri" w:hAnsi="Calibri" w:cs="Times New Roman"/>
          <w:smallCaps/>
          <w:lang w:val="sr-Latn-RS" w:eastAsia="sr-Latn-CS"/>
        </w:rPr>
        <w:t>– 39.</w:t>
      </w:r>
      <w:r w:rsidRPr="0018363F">
        <w:rPr>
          <w:rFonts w:ascii="Calibri" w:eastAsia="Calibri" w:hAnsi="Calibri" w:cs="Times New Roman"/>
          <w:smallCaps/>
          <w:lang w:val="sr-Cyrl-RS" w:eastAsia="sr-Latn-CS"/>
        </w:rPr>
        <w:t>688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динара, </w:t>
      </w:r>
    </w:p>
    <w:p w:rsidR="001E7DFD" w:rsidRPr="0018363F" w:rsidRDefault="001E7DFD" w:rsidP="001E7DF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Средњoбанатској области –  </w:t>
      </w:r>
      <w:r w:rsidRPr="0018363F">
        <w:rPr>
          <w:rFonts w:ascii="Calibri" w:eastAsia="Calibri" w:hAnsi="Calibri" w:cs="Times New Roman"/>
          <w:lang w:val="sr-Latn-RS" w:eastAsia="sr-Latn-CS"/>
        </w:rPr>
        <w:t>40.207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динара,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</w:p>
    <w:p w:rsidR="001E7DFD" w:rsidRPr="0018363F" w:rsidRDefault="001E7DFD" w:rsidP="001E7DF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Севернобачкој области 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ab/>
        <w:t xml:space="preserve">–  </w:t>
      </w:r>
      <w:r w:rsidRPr="0018363F">
        <w:rPr>
          <w:rFonts w:ascii="Calibri" w:eastAsia="Calibri" w:hAnsi="Calibri" w:cs="Times New Roman"/>
          <w:lang w:val="sr-Latn-RS" w:eastAsia="sr-Latn-CS"/>
        </w:rPr>
        <w:t>41.087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динарa, </w:t>
      </w:r>
    </w:p>
    <w:p w:rsidR="001E7DFD" w:rsidRPr="0018363F" w:rsidRDefault="001E7DFD" w:rsidP="001E7DF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Јужнобанатској  области –  </w:t>
      </w:r>
      <w:r w:rsidRPr="0018363F">
        <w:rPr>
          <w:rFonts w:ascii="Calibri" w:eastAsia="Calibri" w:hAnsi="Calibri" w:cs="Times New Roman"/>
          <w:lang w:val="sr-Latn-RS" w:eastAsia="sr-Latn-CS"/>
        </w:rPr>
        <w:t>45.746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</w:t>
      </w:r>
    </w:p>
    <w:p w:rsidR="001E7DFD" w:rsidRPr="0018363F" w:rsidRDefault="001E7DFD" w:rsidP="001E7DF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Јужнобачкој области –  </w:t>
      </w:r>
      <w:r w:rsidRPr="0018363F">
        <w:rPr>
          <w:rFonts w:ascii="Calibri" w:eastAsia="Calibri" w:hAnsi="Calibri" w:cs="Times New Roman"/>
          <w:lang w:val="sr-Latn-RS" w:eastAsia="sr-Latn-CS"/>
        </w:rPr>
        <w:t>48.483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>.</w:t>
      </w:r>
    </w:p>
    <w:p w:rsidR="001E7DFD" w:rsidRPr="0018363F" w:rsidRDefault="001E7DFD" w:rsidP="001E7DFD">
      <w:pPr>
        <w:tabs>
          <w:tab w:val="num" w:pos="1440"/>
        </w:tabs>
        <w:spacing w:before="120" w:after="0" w:line="240" w:lineRule="auto"/>
        <w:ind w:left="720"/>
        <w:jc w:val="both"/>
        <w:rPr>
          <w:rFonts w:ascii="Calibri" w:eastAsia="Calibri" w:hAnsi="Calibri" w:cs="Times New Roman"/>
          <w:smallCaps/>
          <w:lang w:val="sr-Cyrl-CS" w:eastAsia="sr-Latn-CS"/>
        </w:rPr>
      </w:pPr>
    </w:p>
    <w:p w:rsidR="001E7DFD" w:rsidRPr="0018363F" w:rsidRDefault="001E7DFD" w:rsidP="001E7DFD">
      <w:pPr>
        <w:spacing w:before="120" w:after="24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Од  седам области у AП Војводини,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у пет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области  просечна зарада је била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републичког просека и то у :</w:t>
      </w:r>
    </w:p>
    <w:p w:rsidR="001E7DFD" w:rsidRPr="0018363F" w:rsidRDefault="001E7DFD" w:rsidP="001E7DF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Западнобачкој области –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>7.309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динарa или за </w:t>
      </w:r>
      <w:r w:rsidRPr="0018363F">
        <w:rPr>
          <w:rFonts w:ascii="Calibri" w:eastAsia="Calibri" w:hAnsi="Calibri" w:cs="Times New Roman"/>
          <w:lang w:val="sr-Latn-RS" w:eastAsia="sr-Latn-CS"/>
        </w:rPr>
        <w:t>16,1</w:t>
      </w:r>
      <w:r w:rsidRPr="0018363F">
        <w:rPr>
          <w:rFonts w:ascii="Calibri" w:eastAsia="Calibri" w:hAnsi="Calibri" w:cs="Times New Roman"/>
          <w:lang w:val="sr-Cyrl-CS" w:eastAsia="sr-Latn-CS"/>
        </w:rPr>
        <w:t>%,</w:t>
      </w:r>
    </w:p>
    <w:p w:rsidR="001E7DFD" w:rsidRPr="0018363F" w:rsidRDefault="001E7DFD" w:rsidP="001E7DF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Севернобанатској  области –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6.413 </w:t>
      </w:r>
      <w:r w:rsidRPr="0018363F">
        <w:rPr>
          <w:rFonts w:ascii="Calibri" w:eastAsia="Calibri" w:hAnsi="Calibri" w:cs="Times New Roman"/>
          <w:lang w:val="sr-Cyrl-CS" w:eastAsia="sr-Latn-CS"/>
        </w:rPr>
        <w:t>динарa или за 1</w:t>
      </w:r>
      <w:r w:rsidRPr="0018363F">
        <w:rPr>
          <w:rFonts w:ascii="Calibri" w:eastAsia="Calibri" w:hAnsi="Calibri" w:cs="Times New Roman"/>
          <w:lang w:val="sr-Latn-RS" w:eastAsia="sr-Latn-CS"/>
        </w:rPr>
        <w:t>4</w:t>
      </w:r>
      <w:r w:rsidRPr="0018363F">
        <w:rPr>
          <w:rFonts w:ascii="Calibri" w:eastAsia="Calibri" w:hAnsi="Calibri" w:cs="Times New Roman"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lang w:val="sr-Latn-RS" w:eastAsia="sr-Latn-CS"/>
        </w:rPr>
        <w:t>1</w:t>
      </w:r>
      <w:r w:rsidRPr="0018363F">
        <w:rPr>
          <w:rFonts w:ascii="Calibri" w:eastAsia="Calibri" w:hAnsi="Calibri" w:cs="Times New Roman"/>
          <w:lang w:val="sr-Cyrl-CS" w:eastAsia="sr-Latn-CS"/>
        </w:rPr>
        <w:t>%,</w:t>
      </w:r>
    </w:p>
    <w:p w:rsidR="001E7DFD" w:rsidRPr="0018363F" w:rsidRDefault="001E7DFD" w:rsidP="001E7DF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Сремској  области –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>5.717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12,6</w:t>
      </w:r>
      <w:r w:rsidRPr="0018363F">
        <w:rPr>
          <w:rFonts w:ascii="Calibri" w:eastAsia="Calibri" w:hAnsi="Calibri" w:cs="Times New Roman"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>,</w:t>
      </w:r>
    </w:p>
    <w:p w:rsidR="001E7DFD" w:rsidRPr="0018363F" w:rsidRDefault="001E7DFD" w:rsidP="001E7DF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Средњoбанатској области –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>5.198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динар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a </w:t>
      </w:r>
      <w:r w:rsidRPr="0018363F">
        <w:rPr>
          <w:rFonts w:ascii="Calibri" w:eastAsia="Calibri" w:hAnsi="Calibri" w:cs="Times New Roman"/>
          <w:lang w:val="sr-Cyrl-CS" w:eastAsia="sr-Latn-CS"/>
        </w:rPr>
        <w:t>и</w:t>
      </w:r>
      <w:r w:rsidRPr="0018363F">
        <w:rPr>
          <w:rFonts w:ascii="Calibri" w:eastAsia="Calibri" w:hAnsi="Calibri" w:cs="Times New Roman"/>
          <w:lang w:val="sr-Cyrl-RS" w:eastAsia="sr-Latn-CS"/>
        </w:rPr>
        <w:t>ли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за </w:t>
      </w:r>
      <w:r w:rsidRPr="0018363F">
        <w:rPr>
          <w:rFonts w:ascii="Calibri" w:eastAsia="Calibri" w:hAnsi="Calibri" w:cs="Times New Roman"/>
          <w:lang w:val="sr-Latn-RS" w:eastAsia="sr-Latn-CS"/>
        </w:rPr>
        <w:t>11,4</w:t>
      </w:r>
      <w:r w:rsidRPr="0018363F">
        <w:rPr>
          <w:rFonts w:ascii="Calibri" w:eastAsia="Calibri" w:hAnsi="Calibri" w:cs="Times New Roman"/>
          <w:lang w:val="sr-Cyrl-CS" w:eastAsia="sr-Latn-CS"/>
        </w:rPr>
        <w:t>% и</w:t>
      </w:r>
    </w:p>
    <w:p w:rsidR="001E7DFD" w:rsidRPr="0018363F" w:rsidRDefault="001E7DFD" w:rsidP="001E7DF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Севернобачкој области 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ab/>
        <w:t xml:space="preserve">–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>4.318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9</w:t>
      </w:r>
      <w:r w:rsidRPr="0018363F">
        <w:rPr>
          <w:rFonts w:ascii="Calibri" w:eastAsia="Calibri" w:hAnsi="Calibri" w:cs="Times New Roman"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lang w:val="sr-Latn-RS" w:eastAsia="sr-Latn-CS"/>
        </w:rPr>
        <w:t>5</w:t>
      </w:r>
      <w:r w:rsidRPr="0018363F">
        <w:rPr>
          <w:rFonts w:ascii="Calibri" w:eastAsia="Calibri" w:hAnsi="Calibri" w:cs="Times New Roman"/>
          <w:lang w:val="sr-Cyrl-CS" w:eastAsia="sr-Latn-CS"/>
        </w:rPr>
        <w:t>%.</w:t>
      </w:r>
    </w:p>
    <w:p w:rsidR="001E7DFD" w:rsidRPr="0018363F" w:rsidRDefault="001E7DFD" w:rsidP="001E7DFD">
      <w:pPr>
        <w:spacing w:before="120" w:after="0" w:line="240" w:lineRule="auto"/>
        <w:ind w:left="709"/>
        <w:jc w:val="both"/>
        <w:rPr>
          <w:rFonts w:ascii="Calibri" w:eastAsia="Calibri" w:hAnsi="Calibri" w:cs="Times New Roman"/>
          <w:smallCaps/>
          <w:lang w:val="sr-Cyrl-CS" w:eastAsia="sr-Latn-CS"/>
        </w:rPr>
      </w:pPr>
    </w:p>
    <w:p w:rsidR="001E7DFD" w:rsidRPr="0018363F" w:rsidRDefault="001E7DFD" w:rsidP="001E7DFD">
      <w:pPr>
        <w:spacing w:before="120" w:after="24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Просечна зарада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републичког просека остварена је 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две </w:t>
      </w:r>
      <w:r w:rsidRPr="0018363F">
        <w:rPr>
          <w:rFonts w:ascii="Calibri" w:eastAsia="Calibri" w:hAnsi="Calibri" w:cs="Times New Roman"/>
          <w:lang w:val="sr-Cyrl-CS" w:eastAsia="sr-Latn-CS"/>
        </w:rPr>
        <w:t>области  и то у:</w:t>
      </w:r>
    </w:p>
    <w:p w:rsidR="001E7DFD" w:rsidRPr="0018363F" w:rsidRDefault="001E7DFD" w:rsidP="001E7DFD">
      <w:pPr>
        <w:numPr>
          <w:ilvl w:val="0"/>
          <w:numId w:val="2"/>
        </w:numPr>
        <w:tabs>
          <w:tab w:val="num" w:pos="709"/>
        </w:tabs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Јужнобанатској области –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smallCaps/>
          <w:lang w:val="sr-Latn-RS" w:eastAsia="sr-Latn-CS"/>
        </w:rPr>
        <w:t>341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динар или за </w:t>
      </w:r>
      <w:r w:rsidRPr="0018363F">
        <w:rPr>
          <w:rFonts w:ascii="Calibri" w:eastAsia="Calibri" w:hAnsi="Calibri" w:cs="Times New Roman"/>
          <w:lang w:val="sr-Latn-RS" w:eastAsia="sr-Latn-CS"/>
        </w:rPr>
        <w:t>0,8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>% и</w:t>
      </w:r>
    </w:p>
    <w:p w:rsidR="001E7DFD" w:rsidRPr="0018363F" w:rsidRDefault="001E7DFD" w:rsidP="001E7DFD">
      <w:pPr>
        <w:numPr>
          <w:ilvl w:val="0"/>
          <w:numId w:val="2"/>
        </w:numPr>
        <w:tabs>
          <w:tab w:val="num" w:pos="709"/>
        </w:tabs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Јужнобачкој области –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>3.078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динарa или за </w:t>
      </w:r>
      <w:r w:rsidRPr="0018363F">
        <w:rPr>
          <w:rFonts w:ascii="Calibri" w:eastAsia="Calibri" w:hAnsi="Calibri" w:cs="Times New Roman"/>
          <w:lang w:val="sr-Latn-RS" w:eastAsia="sr-Latn-CS"/>
        </w:rPr>
        <w:t>6,8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>% .</w:t>
      </w:r>
    </w:p>
    <w:p w:rsidR="001E7DFD" w:rsidRPr="0018363F" w:rsidRDefault="001E7DFD" w:rsidP="001E7DFD">
      <w:pPr>
        <w:spacing w:before="120" w:after="0" w:line="240" w:lineRule="auto"/>
        <w:ind w:left="709"/>
        <w:jc w:val="both"/>
        <w:rPr>
          <w:rFonts w:ascii="Calibri" w:eastAsia="Calibri" w:hAnsi="Calibri" w:cs="Times New Roman"/>
          <w:lang w:val="sr-Cyrl-CS" w:eastAsia="sr-Latn-CS"/>
        </w:rPr>
      </w:pPr>
    </w:p>
    <w:p w:rsidR="001E7DFD" w:rsidRPr="0018363F" w:rsidRDefault="001E7DFD" w:rsidP="001E7DF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Уколико узмемо у обзир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индекс потрошачких цена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 посматрамо остварене зараде 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периоду јануар -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септембар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2016.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године у односу на зараде у истом периоду 2015. године, можемо констатовати да је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реални пад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просечних нето зарада забележен </w:t>
      </w:r>
      <w:r w:rsidRPr="0018363F">
        <w:rPr>
          <w:rFonts w:ascii="Calibri" w:eastAsia="Calibri" w:hAnsi="Calibri" w:cs="Times New Roman"/>
          <w:lang w:val="sr-Cyrl-RS" w:eastAsia="sr-Latn-CS"/>
        </w:rPr>
        <w:t xml:space="preserve">само у </w:t>
      </w:r>
      <w:r w:rsidRPr="0018363F">
        <w:rPr>
          <w:rFonts w:ascii="Calibri" w:eastAsia="Calibri" w:hAnsi="Calibri" w:cs="Times New Roman"/>
          <w:b/>
          <w:lang w:val="sr-Cyrl-RS" w:eastAsia="sr-Latn-CS"/>
        </w:rPr>
        <w:t>Јужнобанатској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области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за 0,3%. </w:t>
      </w:r>
    </w:p>
    <w:p w:rsidR="001E7DFD" w:rsidRPr="0018363F" w:rsidRDefault="001E7DFD" w:rsidP="001E7DF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1E7DFD" w:rsidRPr="0018363F" w:rsidRDefault="001E7DFD" w:rsidP="001E7DF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У осталих шест области у посматраном периоду забележен је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реалан раст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просечних нето зарада, и то у:</w:t>
      </w:r>
    </w:p>
    <w:p w:rsidR="001E7DFD" w:rsidRPr="0018363F" w:rsidRDefault="001E7DFD" w:rsidP="001E7DFD">
      <w:pPr>
        <w:numPr>
          <w:ilvl w:val="1"/>
          <w:numId w:val="2"/>
        </w:numPr>
        <w:tabs>
          <w:tab w:val="clear" w:pos="2160"/>
          <w:tab w:val="num" w:pos="709"/>
        </w:tabs>
        <w:spacing w:before="120" w:after="0" w:line="240" w:lineRule="auto"/>
        <w:ind w:hanging="1876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Сремској области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за 2,</w:t>
      </w:r>
      <w:r w:rsidR="009C57AF" w:rsidRPr="0018363F">
        <w:rPr>
          <w:rFonts w:ascii="Calibri" w:eastAsia="Calibri" w:hAnsi="Calibri" w:cs="Times New Roman"/>
          <w:lang w:eastAsia="sr-Latn-CS"/>
        </w:rPr>
        <w:t>4</w:t>
      </w:r>
      <w:r w:rsidRPr="0018363F">
        <w:rPr>
          <w:rFonts w:ascii="Calibri" w:eastAsia="Calibri" w:hAnsi="Calibri" w:cs="Times New Roman"/>
          <w:lang w:val="sr-Cyrl-CS" w:eastAsia="sr-Latn-CS"/>
        </w:rPr>
        <w:t>%,</w:t>
      </w:r>
    </w:p>
    <w:p w:rsidR="001E7DFD" w:rsidRPr="0018363F" w:rsidRDefault="001E7DFD" w:rsidP="001E7DFD">
      <w:pPr>
        <w:numPr>
          <w:ilvl w:val="1"/>
          <w:numId w:val="2"/>
        </w:numPr>
        <w:tabs>
          <w:tab w:val="clear" w:pos="2160"/>
          <w:tab w:val="num" w:pos="709"/>
        </w:tabs>
        <w:spacing w:before="120" w:after="0" w:line="240" w:lineRule="auto"/>
        <w:ind w:hanging="1876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Севернобанатској  области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– за 2,4%,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</w:p>
    <w:p w:rsidR="001E7DFD" w:rsidRPr="0018363F" w:rsidRDefault="001E7DFD" w:rsidP="001E7DFD">
      <w:pPr>
        <w:numPr>
          <w:ilvl w:val="1"/>
          <w:numId w:val="2"/>
        </w:numPr>
        <w:tabs>
          <w:tab w:val="clear" w:pos="2160"/>
          <w:tab w:val="num" w:pos="709"/>
        </w:tabs>
        <w:spacing w:before="120" w:after="0" w:line="240" w:lineRule="auto"/>
        <w:ind w:hanging="1876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Јужнобачкој области </w:t>
      </w:r>
      <w:r w:rsidRPr="0018363F">
        <w:rPr>
          <w:rFonts w:ascii="Calibri" w:eastAsia="Calibri" w:hAnsi="Calibri" w:cs="Times New Roman"/>
          <w:lang w:val="sr-Cyrl-CS" w:eastAsia="sr-Latn-CS"/>
        </w:rPr>
        <w:t>–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 за  2,</w:t>
      </w:r>
      <w:r w:rsidR="009C57AF" w:rsidRPr="0018363F">
        <w:rPr>
          <w:rFonts w:ascii="Calibri" w:eastAsia="Calibri" w:hAnsi="Calibri" w:cs="Times New Roman"/>
          <w:smallCaps/>
          <w:lang w:val="sr-Cyrl-CS" w:eastAsia="sr-Latn-CS"/>
        </w:rPr>
        <w:t>9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>,</w:t>
      </w:r>
    </w:p>
    <w:p w:rsidR="001E7DFD" w:rsidRPr="0018363F" w:rsidRDefault="001E7DFD" w:rsidP="001E7DFD">
      <w:pPr>
        <w:numPr>
          <w:ilvl w:val="1"/>
          <w:numId w:val="2"/>
        </w:numPr>
        <w:tabs>
          <w:tab w:val="num" w:pos="709"/>
        </w:tabs>
        <w:spacing w:before="120" w:after="0" w:line="240" w:lineRule="auto"/>
        <w:ind w:hanging="1876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Средњобанатској области </w:t>
      </w:r>
      <w:r w:rsidRPr="0018363F">
        <w:rPr>
          <w:rFonts w:ascii="Calibri" w:eastAsia="Calibri" w:hAnsi="Calibri" w:cs="Times New Roman"/>
          <w:lang w:val="sr-Cyrl-CS" w:eastAsia="sr-Latn-CS"/>
        </w:rPr>
        <w:t>– за 2,9%,</w:t>
      </w:r>
    </w:p>
    <w:p w:rsidR="001E7DFD" w:rsidRPr="0018363F" w:rsidRDefault="001E7DFD" w:rsidP="001E7DFD">
      <w:pPr>
        <w:numPr>
          <w:ilvl w:val="1"/>
          <w:numId w:val="2"/>
        </w:numPr>
        <w:tabs>
          <w:tab w:val="clear" w:pos="2160"/>
          <w:tab w:val="num" w:pos="709"/>
        </w:tabs>
        <w:spacing w:before="120" w:after="0" w:line="240" w:lineRule="auto"/>
        <w:ind w:hanging="1876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Западнобачкој области </w:t>
      </w:r>
      <w:r w:rsidRPr="0018363F">
        <w:rPr>
          <w:rFonts w:ascii="Calibri" w:eastAsia="Calibri" w:hAnsi="Calibri" w:cs="Times New Roman"/>
          <w:lang w:val="sr-Cyrl-CS" w:eastAsia="sr-Latn-CS"/>
        </w:rPr>
        <w:t>– за 2,9% и</w:t>
      </w:r>
    </w:p>
    <w:p w:rsidR="001E7DFD" w:rsidRPr="0018363F" w:rsidRDefault="001E7DFD" w:rsidP="001E7DFD">
      <w:pPr>
        <w:numPr>
          <w:ilvl w:val="1"/>
          <w:numId w:val="2"/>
        </w:numPr>
        <w:tabs>
          <w:tab w:val="clear" w:pos="2160"/>
          <w:tab w:val="num" w:pos="709"/>
        </w:tabs>
        <w:spacing w:before="120" w:after="0" w:line="240" w:lineRule="auto"/>
        <w:ind w:hanging="1876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Севернобачкој области – за  5,</w:t>
      </w:r>
      <w:r w:rsidR="009C57AF" w:rsidRPr="0018363F">
        <w:rPr>
          <w:rFonts w:ascii="Calibri" w:eastAsia="Calibri" w:hAnsi="Calibri" w:cs="Times New Roman"/>
          <w:smallCaps/>
          <w:lang w:val="sr-Cyrl-CS" w:eastAsia="sr-Latn-CS"/>
        </w:rPr>
        <w:t>1</w:t>
      </w:r>
      <w:r w:rsidRPr="0018363F">
        <w:rPr>
          <w:rFonts w:ascii="Calibri" w:eastAsia="Calibri" w:hAnsi="Calibri" w:cs="Times New Roman"/>
          <w:smallCaps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>.</w:t>
      </w:r>
    </w:p>
    <w:p w:rsidR="001E7DFD" w:rsidRPr="0018363F" w:rsidRDefault="001E7DFD" w:rsidP="001E7DFD">
      <w:pPr>
        <w:spacing w:after="0" w:line="240" w:lineRule="auto"/>
        <w:ind w:left="284"/>
        <w:jc w:val="both"/>
        <w:rPr>
          <w:rFonts w:ascii="Calibri" w:eastAsia="Calibri" w:hAnsi="Calibri" w:cs="Times New Roman"/>
          <w:lang w:val="sr-Cyrl-CS" w:eastAsia="sr-Latn-CS"/>
        </w:rPr>
      </w:pPr>
    </w:p>
    <w:p w:rsidR="001E7DFD" w:rsidRPr="0018363F" w:rsidRDefault="001E7DFD" w:rsidP="001E7DFD">
      <w:pPr>
        <w:jc w:val="both"/>
        <w:rPr>
          <w:rFonts w:ascii="Calibri" w:eastAsia="Calibri" w:hAnsi="Calibri" w:cs="Times New Roman"/>
          <w:b/>
          <w:caps/>
          <w:noProof/>
          <w:sz w:val="24"/>
          <w:szCs w:val="24"/>
          <w:lang w:val="sr-Latn-RS" w:eastAsia="sr-Latn-CS"/>
        </w:rPr>
      </w:pPr>
      <w:r w:rsidRPr="0018363F"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  <w:br w:type="page"/>
      </w:r>
    </w:p>
    <w:p w:rsidR="00DB2FC1" w:rsidRPr="0018363F" w:rsidRDefault="00DB2FC1" w:rsidP="001E7DFD">
      <w:pPr>
        <w:jc w:val="both"/>
        <w:rPr>
          <w:rFonts w:ascii="Calibri" w:eastAsia="Calibri" w:hAnsi="Calibri" w:cs="Times New Roman"/>
          <w:b/>
          <w:caps/>
          <w:noProof/>
          <w:sz w:val="24"/>
          <w:szCs w:val="24"/>
          <w:lang w:val="sr-Latn-RS" w:eastAsia="sr-Latn-CS"/>
        </w:rPr>
      </w:pPr>
    </w:p>
    <w:p w:rsidR="001E7DFD" w:rsidRPr="0018363F" w:rsidRDefault="001E7DFD" w:rsidP="001E7DFD">
      <w:pPr>
        <w:numPr>
          <w:ilvl w:val="1"/>
          <w:numId w:val="14"/>
        </w:numPr>
        <w:spacing w:before="240" w:after="240" w:line="240" w:lineRule="auto"/>
        <w:contextualSpacing/>
        <w:jc w:val="center"/>
        <w:outlineLvl w:val="0"/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caps/>
          <w:noProof/>
          <w:lang w:val="sr-Cyrl-CS" w:eastAsia="sr-Latn-CS"/>
        </w:rPr>
        <w:t>просечне НЕТО зараде по општинама и градовима  У ВОЈВОДИНИ</w:t>
      </w:r>
      <w:r w:rsidRPr="0018363F"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  <w:t xml:space="preserve"> </w:t>
      </w:r>
    </w:p>
    <w:p w:rsidR="001E7DFD" w:rsidRPr="0018363F" w:rsidRDefault="001E7DFD" w:rsidP="001E7DFD">
      <w:pPr>
        <w:spacing w:before="240" w:after="240" w:line="240" w:lineRule="auto"/>
        <w:ind w:left="750"/>
        <w:contextualSpacing/>
        <w:outlineLvl w:val="0"/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</w:pPr>
    </w:p>
    <w:p w:rsidR="001E7DFD" w:rsidRPr="0018363F" w:rsidRDefault="001E7DFD" w:rsidP="001E7DFD">
      <w:pPr>
        <w:spacing w:before="120" w:after="24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18363F">
        <w:rPr>
          <w:rFonts w:ascii="Calibri" w:eastAsia="Calibri" w:hAnsi="Calibri" w:cs="Calibri"/>
          <w:lang w:val="sr-Cyrl-CS" w:eastAsia="sr-Latn-CS"/>
        </w:rPr>
        <w:t>Посматрано по општинама и градовима у  АП Војводини, најнижу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lang w:val="sr-Cyrl-CS" w:eastAsia="sr-Latn-CS"/>
        </w:rPr>
        <w:t xml:space="preserve">просечну нето зараду остварила је 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општина Алибунар </w:t>
      </w:r>
      <w:r w:rsidRPr="0018363F">
        <w:rPr>
          <w:rFonts w:ascii="Calibri" w:eastAsia="Calibri" w:hAnsi="Calibri" w:cs="Calibri"/>
          <w:lang w:val="sr-Cyrl-CS" w:eastAsia="sr-Latn-CS"/>
        </w:rPr>
        <w:t>–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28.</w:t>
      </w:r>
      <w:r w:rsidRPr="0018363F">
        <w:rPr>
          <w:rFonts w:ascii="Calibri" w:eastAsia="Calibri" w:hAnsi="Calibri" w:cs="Calibri"/>
          <w:b/>
          <w:lang w:val="sr-Cyrl-RS" w:eastAsia="sr-Latn-CS"/>
        </w:rPr>
        <w:t>549</w:t>
      </w:r>
      <w:r w:rsidRPr="0018363F">
        <w:rPr>
          <w:rFonts w:ascii="Calibri" w:eastAsia="Calibri" w:hAnsi="Calibri" w:cs="Calibri"/>
          <w:lang w:val="sr-Cyrl-CS" w:eastAsia="sr-Latn-CS"/>
        </w:rPr>
        <w:t xml:space="preserve"> динара, а највишу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b/>
          <w:lang w:val="sr-Cyrl-RS" w:eastAsia="sr-Latn-CS"/>
        </w:rPr>
        <w:t>град Вршац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lang w:val="sr-Cyrl-CS" w:eastAsia="sr-Latn-CS"/>
        </w:rPr>
        <w:t>–</w:t>
      </w:r>
      <w:r w:rsidR="00064E0E" w:rsidRPr="0018363F">
        <w:rPr>
          <w:rFonts w:ascii="Calibri" w:eastAsia="Calibri" w:hAnsi="Calibri" w:cs="Calibri"/>
          <w:b/>
          <w:lang w:val="sr-Cyrl-CS" w:eastAsia="sr-Latn-CS"/>
        </w:rPr>
        <w:t xml:space="preserve"> 5</w:t>
      </w:r>
      <w:r w:rsidR="00064E0E" w:rsidRPr="0018363F">
        <w:rPr>
          <w:rFonts w:ascii="Calibri" w:eastAsia="Calibri" w:hAnsi="Calibri" w:cs="Calibri"/>
          <w:b/>
          <w:lang w:val="sr-Latn-RS" w:eastAsia="sr-Latn-CS"/>
        </w:rPr>
        <w:t>3</w:t>
      </w:r>
      <w:r w:rsidRPr="0018363F">
        <w:rPr>
          <w:rFonts w:ascii="Calibri" w:eastAsia="Calibri" w:hAnsi="Calibri" w:cs="Calibri"/>
          <w:b/>
          <w:lang w:val="sr-Cyrl-CS" w:eastAsia="sr-Latn-CS"/>
        </w:rPr>
        <w:t>.917 динара</w:t>
      </w:r>
      <w:r w:rsidRPr="0018363F">
        <w:rPr>
          <w:rFonts w:ascii="Calibri" w:eastAsia="Calibri" w:hAnsi="Calibri" w:cs="Calibri"/>
          <w:lang w:val="sr-Cyrl-CS" w:eastAsia="sr-Latn-CS"/>
        </w:rPr>
        <w:t xml:space="preserve">, што значи да су се зараде кретале у распону од  1 : 1,9. </w:t>
      </w:r>
    </w:p>
    <w:p w:rsidR="001E7DFD" w:rsidRPr="0018363F" w:rsidRDefault="001E7DFD" w:rsidP="001E7DFD">
      <w:pPr>
        <w:spacing w:before="120" w:after="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18363F">
        <w:rPr>
          <w:rFonts w:ascii="Calibri" w:eastAsia="Calibri" w:hAnsi="Calibri" w:cs="Calibri"/>
          <w:lang w:val="sr-Cyrl-CS" w:eastAsia="sr-Latn-CS"/>
        </w:rPr>
        <w:t xml:space="preserve">Просечна зарада у </w:t>
      </w:r>
      <w:r w:rsidRPr="0018363F">
        <w:rPr>
          <w:rFonts w:ascii="Calibri" w:eastAsia="Calibri" w:hAnsi="Calibri" w:cs="Calibri"/>
          <w:b/>
          <w:lang w:val="sr-Cyrl-CS" w:eastAsia="sr-Latn-CS"/>
        </w:rPr>
        <w:t>општини</w:t>
      </w:r>
      <w:r w:rsidRPr="0018363F">
        <w:rPr>
          <w:rFonts w:ascii="Calibri" w:eastAsia="Calibri" w:hAnsi="Calibri" w:cs="Calibri"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b/>
          <w:lang w:val="sr-Cyrl-CS" w:eastAsia="sr-Latn-CS"/>
        </w:rPr>
        <w:t>Алибунар</w:t>
      </w:r>
      <w:r w:rsidRPr="0018363F">
        <w:rPr>
          <w:rFonts w:ascii="Calibri" w:eastAsia="Calibri" w:hAnsi="Calibri" w:cs="Calibri"/>
          <w:lang w:val="sr-Cyrl-CS" w:eastAsia="sr-Latn-CS"/>
        </w:rPr>
        <w:t xml:space="preserve"> била је за 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16.856 динара </w:t>
      </w:r>
      <w:r w:rsidRPr="0018363F">
        <w:rPr>
          <w:rFonts w:ascii="Calibri" w:eastAsia="Calibri" w:hAnsi="Calibri" w:cs="Calibri"/>
          <w:lang w:val="sr-Cyrl-CS" w:eastAsia="sr-Latn-CS"/>
        </w:rPr>
        <w:t>или за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37,1%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18363F">
        <w:rPr>
          <w:rFonts w:ascii="Calibri" w:eastAsia="Calibri" w:hAnsi="Calibri" w:cs="Calibri"/>
          <w:lang w:val="sr-Cyrl-CS" w:eastAsia="sr-Latn-CS"/>
        </w:rPr>
        <w:t xml:space="preserve"> републичког просека, a у 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граду Вршцу </w:t>
      </w:r>
      <w:r w:rsidRPr="0018363F">
        <w:rPr>
          <w:rFonts w:ascii="Calibri" w:eastAsia="Calibri" w:hAnsi="Calibri" w:cs="Calibri"/>
          <w:lang w:val="sr-Cyrl-CS" w:eastAsia="sr-Latn-CS"/>
        </w:rPr>
        <w:t xml:space="preserve">за 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8.512 </w:t>
      </w:r>
      <w:r w:rsidRPr="0018363F">
        <w:rPr>
          <w:rFonts w:ascii="Calibri" w:eastAsia="Calibri" w:hAnsi="Calibri" w:cs="Calibri"/>
          <w:lang w:val="sr-Cyrl-CS" w:eastAsia="sr-Latn-CS"/>
        </w:rPr>
        <w:t xml:space="preserve">динара или за 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18,7%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18363F">
        <w:rPr>
          <w:rFonts w:ascii="Calibri" w:eastAsia="Calibri" w:hAnsi="Calibri" w:cs="Calibri"/>
          <w:lang w:val="sr-Cyrl-CS" w:eastAsia="sr-Latn-CS"/>
        </w:rPr>
        <w:t xml:space="preserve"> републичког просека. </w:t>
      </w:r>
    </w:p>
    <w:p w:rsidR="009C57AF" w:rsidRPr="0018363F" w:rsidRDefault="009C57AF" w:rsidP="009C57AF">
      <w:pPr>
        <w:spacing w:before="120" w:after="24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18363F">
        <w:rPr>
          <w:rFonts w:ascii="Calibri" w:eastAsia="Calibri" w:hAnsi="Calibri" w:cs="Calibri"/>
          <w:lang w:val="sr-Cyrl-CS" w:eastAsia="sr-Latn-CS"/>
        </w:rPr>
        <w:t>На нивоу Републике Србије  најнижу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lang w:val="sr-Cyrl-CS" w:eastAsia="sr-Latn-CS"/>
        </w:rPr>
        <w:t xml:space="preserve">просечну нето зараду остварила је 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општина Мало Црниће </w:t>
      </w:r>
      <w:r w:rsidRPr="0018363F">
        <w:rPr>
          <w:rFonts w:ascii="Calibri" w:eastAsia="Calibri" w:hAnsi="Calibri" w:cs="Calibri"/>
          <w:lang w:val="sr-Cyrl-CS" w:eastAsia="sr-Latn-CS"/>
        </w:rPr>
        <w:t>–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26.452 </w:t>
      </w:r>
      <w:r w:rsidRPr="0018363F">
        <w:rPr>
          <w:rFonts w:ascii="Calibri" w:eastAsia="Calibri" w:hAnsi="Calibri" w:cs="Calibri"/>
          <w:lang w:val="sr-Cyrl-CS" w:eastAsia="sr-Latn-CS"/>
        </w:rPr>
        <w:t xml:space="preserve"> динара, а највишу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b/>
          <w:lang w:val="sr-Cyrl-RS" w:eastAsia="sr-Latn-CS"/>
        </w:rPr>
        <w:t>једна од београдских општина, Сурчин,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lang w:val="sr-Cyrl-CS" w:eastAsia="sr-Latn-CS"/>
        </w:rPr>
        <w:t>–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80.080 динара</w:t>
      </w:r>
      <w:r w:rsidRPr="0018363F">
        <w:rPr>
          <w:rFonts w:ascii="Calibri" w:eastAsia="Calibri" w:hAnsi="Calibri" w:cs="Calibri"/>
          <w:lang w:val="sr-Cyrl-CS" w:eastAsia="sr-Latn-CS"/>
        </w:rPr>
        <w:t xml:space="preserve">, што значи да су се зараде кретале у распону од  1 : 3. </w:t>
      </w:r>
    </w:p>
    <w:p w:rsidR="001E7DFD" w:rsidRPr="0018363F" w:rsidRDefault="001E7DFD" w:rsidP="001E7DF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Зараду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просека Републике Србије </w:t>
      </w:r>
      <w:r w:rsidR="009C57AF" w:rsidRPr="0018363F">
        <w:rPr>
          <w:rFonts w:ascii="Calibri" w:eastAsia="Calibri" w:hAnsi="Calibri" w:cs="Times New Roman"/>
          <w:lang w:val="sr-Cyrl-CS" w:eastAsia="sr-Latn-CS"/>
        </w:rPr>
        <w:t xml:space="preserve">у Војводини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остварило је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7 јединица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локалне самоуправе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 то 3 града и 4 општине:</w:t>
      </w:r>
    </w:p>
    <w:p w:rsidR="001E7DFD" w:rsidRPr="0018363F" w:rsidRDefault="001E7DFD" w:rsidP="001E7DF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Вршац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– за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8.512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18,7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>,</w:t>
      </w:r>
    </w:p>
    <w:p w:rsidR="001E7DFD" w:rsidRPr="0018363F" w:rsidRDefault="001E7DFD" w:rsidP="001E7DF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Нови Сад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–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6.327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13,9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%,</w:t>
      </w:r>
    </w:p>
    <w:p w:rsidR="001E7DFD" w:rsidRPr="0018363F" w:rsidRDefault="001E7DFD" w:rsidP="001E7DF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 xml:space="preserve">Беочин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– 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>5.965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13,1</w:t>
      </w:r>
      <w:r w:rsidRPr="0018363F">
        <w:rPr>
          <w:rFonts w:ascii="Calibri" w:eastAsia="Calibri" w:hAnsi="Calibri" w:cs="Times New Roman"/>
          <w:lang w:val="sr-Cyrl-CS" w:eastAsia="sr-Latn-CS"/>
        </w:rPr>
        <w:t>%,</w:t>
      </w:r>
    </w:p>
    <w:p w:rsidR="001E7DFD" w:rsidRPr="0018363F" w:rsidRDefault="001E7DFD" w:rsidP="001E7DF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Бачка Паланка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– за </w:t>
      </w:r>
      <w:r w:rsidRPr="0018363F">
        <w:rPr>
          <w:rFonts w:ascii="Calibri" w:eastAsia="Calibri" w:hAnsi="Calibri" w:cs="Times New Roman"/>
          <w:lang w:val="sr-Latn-RS" w:eastAsia="sr-Latn-CS"/>
        </w:rPr>
        <w:t>4.298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9,5</w:t>
      </w:r>
      <w:r w:rsidRPr="0018363F">
        <w:rPr>
          <w:rFonts w:ascii="Calibri" w:eastAsia="Calibri" w:hAnsi="Calibri" w:cs="Times New Roman"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,</w:t>
      </w:r>
    </w:p>
    <w:p w:rsidR="001E7DFD" w:rsidRPr="0018363F" w:rsidRDefault="001E7DFD" w:rsidP="001E7DF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Пећинци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– за 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3.672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8</w:t>
      </w:r>
      <w:r w:rsidRPr="0018363F">
        <w:rPr>
          <w:rFonts w:ascii="Calibri" w:eastAsia="Calibri" w:hAnsi="Calibri" w:cs="Times New Roman"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lang w:val="sr-Latn-RS" w:eastAsia="sr-Latn-CS"/>
        </w:rPr>
        <w:t>1</w:t>
      </w:r>
      <w:r w:rsidRPr="0018363F">
        <w:rPr>
          <w:rFonts w:ascii="Calibri" w:eastAsia="Calibri" w:hAnsi="Calibri" w:cs="Times New Roman"/>
          <w:lang w:val="sr-Cyrl-CS" w:eastAsia="sr-Latn-CS"/>
        </w:rPr>
        <w:t>%,</w:t>
      </w:r>
    </w:p>
    <w:p w:rsidR="001E7DFD" w:rsidRPr="0018363F" w:rsidRDefault="001E7DFD" w:rsidP="001E7DF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Панчево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3.211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 динара или </w:t>
      </w:r>
      <w:r w:rsidR="001050DA" w:rsidRPr="0018363F">
        <w:rPr>
          <w:rFonts w:ascii="Calibri" w:eastAsia="Calibri" w:hAnsi="Calibri" w:cs="Times New Roman"/>
          <w:b/>
          <w:lang w:val="sr-Cyrl-RS" w:eastAsia="sr-Latn-CS"/>
        </w:rPr>
        <w:t xml:space="preserve">за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7,1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% </w:t>
      </w:r>
      <w:r w:rsidRPr="0018363F">
        <w:rPr>
          <w:rFonts w:ascii="Calibri" w:eastAsia="Calibri" w:hAnsi="Calibri" w:cs="Times New Roman"/>
          <w:lang w:val="sr-Cyrl-CS" w:eastAsia="sr-Latn-CS"/>
        </w:rPr>
        <w:t>и</w:t>
      </w:r>
    </w:p>
    <w:p w:rsidR="001E7DFD" w:rsidRPr="0018363F" w:rsidRDefault="001E7DFD" w:rsidP="001E7DF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Апатин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 за </w:t>
      </w:r>
      <w:r w:rsidRPr="0018363F">
        <w:rPr>
          <w:rFonts w:ascii="Calibri" w:eastAsia="Calibri" w:hAnsi="Calibri" w:cs="Times New Roman"/>
          <w:lang w:val="sr-Latn-RS" w:eastAsia="sr-Latn-CS"/>
        </w:rPr>
        <w:t>1.568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3,5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%. </w:t>
      </w:r>
    </w:p>
    <w:p w:rsidR="001E7DFD" w:rsidRPr="0018363F" w:rsidRDefault="001E7DFD" w:rsidP="001E7DFD">
      <w:pPr>
        <w:spacing w:before="120" w:after="0" w:line="240" w:lineRule="auto"/>
        <w:ind w:left="720"/>
        <w:jc w:val="both"/>
        <w:rPr>
          <w:rFonts w:ascii="Calibri" w:eastAsia="Calibri" w:hAnsi="Calibri" w:cs="Times New Roman"/>
          <w:lang w:val="sr-Cyrl-CS" w:eastAsia="sr-Latn-CS"/>
        </w:rPr>
      </w:pPr>
    </w:p>
    <w:p w:rsidR="001E7DFD" w:rsidRPr="0018363F" w:rsidRDefault="001E7DFD" w:rsidP="001E7DF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Просечну зараду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републичког просека остварило је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38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јединица локалне самоуправе и то 5 градова и 33 општине. Посматрано на нивоу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градова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зарада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републичког просека остварена је у:</w:t>
      </w:r>
    </w:p>
    <w:p w:rsidR="001E7DFD" w:rsidRPr="0018363F" w:rsidRDefault="001E7DFD" w:rsidP="001E7DFD">
      <w:pPr>
        <w:numPr>
          <w:ilvl w:val="0"/>
          <w:numId w:val="7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Сомбору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</w:t>
      </w:r>
      <w:r w:rsidRPr="0018363F">
        <w:rPr>
          <w:rFonts w:ascii="Calibri" w:eastAsia="Calibri" w:hAnsi="Calibri" w:cs="Times New Roman"/>
          <w:lang w:val="sr-Cyrl-R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>9.165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20,2</w:t>
      </w:r>
      <w:r w:rsidRPr="0018363F">
        <w:rPr>
          <w:rFonts w:ascii="Calibri" w:eastAsia="Calibri" w:hAnsi="Calibri" w:cs="Times New Roman"/>
          <w:lang w:val="sr-Cyrl-CS" w:eastAsia="sr-Latn-CS"/>
        </w:rPr>
        <w:t>%,</w:t>
      </w:r>
    </w:p>
    <w:p w:rsidR="001E7DFD" w:rsidRPr="0018363F" w:rsidRDefault="001E7DFD" w:rsidP="001E7DFD">
      <w:pPr>
        <w:numPr>
          <w:ilvl w:val="0"/>
          <w:numId w:val="7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Кикинди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за </w:t>
      </w:r>
      <w:r w:rsidRPr="0018363F">
        <w:rPr>
          <w:rFonts w:ascii="Calibri" w:eastAsia="Calibri" w:hAnsi="Calibri" w:cs="Times New Roman"/>
          <w:lang w:val="sr-Latn-RS" w:eastAsia="sr-Latn-CS"/>
        </w:rPr>
        <w:t>6.912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15,2</w:t>
      </w:r>
      <w:r w:rsidRPr="0018363F">
        <w:rPr>
          <w:rFonts w:ascii="Calibri" w:eastAsia="Calibri" w:hAnsi="Calibri" w:cs="Times New Roman"/>
          <w:lang w:val="sr-Cyrl-CS" w:eastAsia="sr-Latn-CS"/>
        </w:rPr>
        <w:t>%,</w:t>
      </w:r>
    </w:p>
    <w:p w:rsidR="001E7DFD" w:rsidRPr="0018363F" w:rsidRDefault="001E7DFD" w:rsidP="001E7DFD">
      <w:pPr>
        <w:numPr>
          <w:ilvl w:val="0"/>
          <w:numId w:val="7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Сремској Митровици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за </w:t>
      </w:r>
      <w:r w:rsidRPr="0018363F">
        <w:rPr>
          <w:rFonts w:ascii="Calibri" w:eastAsia="Calibri" w:hAnsi="Calibri" w:cs="Times New Roman"/>
          <w:lang w:val="sr-Latn-RS" w:eastAsia="sr-Latn-CS"/>
        </w:rPr>
        <w:t>3.282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7</w:t>
      </w:r>
      <w:r w:rsidRPr="0018363F">
        <w:rPr>
          <w:rFonts w:ascii="Calibri" w:eastAsia="Calibri" w:hAnsi="Calibri" w:cs="Times New Roman"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lang w:val="sr-Latn-RS" w:eastAsia="sr-Latn-CS"/>
        </w:rPr>
        <w:t>2</w:t>
      </w:r>
      <w:r w:rsidRPr="0018363F">
        <w:rPr>
          <w:rFonts w:ascii="Calibri" w:eastAsia="Calibri" w:hAnsi="Calibri" w:cs="Times New Roman"/>
          <w:lang w:val="sr-Cyrl-CS" w:eastAsia="sr-Latn-CS"/>
        </w:rPr>
        <w:t>%,</w:t>
      </w:r>
    </w:p>
    <w:p w:rsidR="001E7DFD" w:rsidRPr="0018363F" w:rsidRDefault="001E7DFD" w:rsidP="001E7DFD">
      <w:pPr>
        <w:numPr>
          <w:ilvl w:val="0"/>
          <w:numId w:val="7"/>
        </w:num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Суботици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</w:t>
      </w:r>
      <w:r w:rsidR="005101FE" w:rsidRPr="0018363F">
        <w:rPr>
          <w:rFonts w:ascii="Calibri" w:eastAsia="Calibri" w:hAnsi="Calibri" w:cs="Times New Roman"/>
          <w:lang w:val="sr-Cyrl-R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3.221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динар или за </w:t>
      </w:r>
      <w:r w:rsidRPr="0018363F">
        <w:rPr>
          <w:rFonts w:ascii="Calibri" w:eastAsia="Calibri" w:hAnsi="Calibri" w:cs="Times New Roman"/>
          <w:lang w:val="sr-Latn-RS" w:eastAsia="sr-Latn-CS"/>
        </w:rPr>
        <w:t>7</w:t>
      </w:r>
      <w:r w:rsidRPr="0018363F">
        <w:rPr>
          <w:rFonts w:ascii="Calibri" w:eastAsia="Calibri" w:hAnsi="Calibri" w:cs="Times New Roman"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lang w:val="sr-Latn-RS" w:eastAsia="sr-Latn-CS"/>
        </w:rPr>
        <w:t>1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% и </w:t>
      </w:r>
    </w:p>
    <w:p w:rsidR="001E7DFD" w:rsidRPr="0018363F" w:rsidRDefault="001E7DFD" w:rsidP="001E7DFD">
      <w:pPr>
        <w:numPr>
          <w:ilvl w:val="0"/>
          <w:numId w:val="7"/>
        </w:num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Зрењанину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 за </w:t>
      </w:r>
      <w:r w:rsidRPr="0018363F">
        <w:rPr>
          <w:rFonts w:ascii="Calibri" w:eastAsia="Calibri" w:hAnsi="Calibri" w:cs="Times New Roman"/>
          <w:lang w:val="sr-Latn-RS" w:eastAsia="sr-Latn-CS"/>
        </w:rPr>
        <w:t>2.963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за </w:t>
      </w:r>
      <w:r w:rsidRPr="0018363F">
        <w:rPr>
          <w:rFonts w:ascii="Calibri" w:eastAsia="Calibri" w:hAnsi="Calibri" w:cs="Times New Roman"/>
          <w:lang w:val="sr-Latn-RS" w:eastAsia="sr-Latn-CS"/>
        </w:rPr>
        <w:t>6,5</w:t>
      </w:r>
      <w:r w:rsidRPr="0018363F">
        <w:rPr>
          <w:rFonts w:ascii="Calibri" w:eastAsia="Calibri" w:hAnsi="Calibri" w:cs="Times New Roman"/>
          <w:lang w:val="sr-Cyrl-CS" w:eastAsia="sr-Latn-CS"/>
        </w:rPr>
        <w:t>%.</w:t>
      </w:r>
    </w:p>
    <w:p w:rsidR="001E7DFD" w:rsidRPr="0018363F" w:rsidRDefault="001E7DFD" w:rsidP="001E7DF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</w:p>
    <w:p w:rsidR="001E7DFD" w:rsidRPr="0018363F" w:rsidRDefault="001E7DFD" w:rsidP="001E7DF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Latn-R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Посматрано у односу на период 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јануар - септембар 2015.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године, 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номинални раст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просечне зараде у АП Војводини, у истом периоду ове године, остварен је код </w:t>
      </w:r>
      <w:r w:rsidR="00F8040A" w:rsidRPr="0018363F">
        <w:rPr>
          <w:rFonts w:ascii="Calibri" w:eastAsia="Calibri" w:hAnsi="Calibri" w:cs="Times New Roman"/>
          <w:b/>
          <w:lang w:val="sr-Latn-RS" w:eastAsia="sr-Latn-CS"/>
        </w:rPr>
        <w:t>40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јединица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локалне самоуправе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 то код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7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град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o</w:t>
      </w:r>
      <w:r w:rsidRPr="0018363F">
        <w:rPr>
          <w:rFonts w:ascii="Calibri" w:eastAsia="Calibri" w:hAnsi="Calibri" w:cs="Times New Roman"/>
          <w:b/>
          <w:lang w:val="sr-Cyrl-RS" w:eastAsia="sr-Latn-CS"/>
        </w:rPr>
        <w:t>ва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и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3</w:t>
      </w:r>
      <w:r w:rsidR="00F8040A" w:rsidRPr="0018363F">
        <w:rPr>
          <w:rFonts w:ascii="Calibri" w:eastAsia="Calibri" w:hAnsi="Calibri" w:cs="Times New Roman"/>
          <w:b/>
          <w:lang w:val="sr-Latn-RS" w:eastAsia="sr-Latn-CS"/>
        </w:rPr>
        <w:t>3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општине.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 xml:space="preserve"> </w:t>
      </w:r>
    </w:p>
    <w:p w:rsidR="001E7DFD" w:rsidRPr="0018363F" w:rsidRDefault="001E7DFD" w:rsidP="001E7DF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Код града </w:t>
      </w:r>
      <w:r w:rsidRPr="0018363F">
        <w:rPr>
          <w:rFonts w:ascii="Calibri" w:eastAsia="Calibri" w:hAnsi="Calibri" w:cs="Times New Roman"/>
          <w:b/>
          <w:lang w:val="sr-Cyrl-RS" w:eastAsia="sr-Latn-CS"/>
        </w:rPr>
        <w:t>Панчева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, </w:t>
      </w:r>
      <w:r w:rsidR="00F8040A" w:rsidRPr="0018363F">
        <w:rPr>
          <w:rFonts w:ascii="Calibri" w:eastAsia="Calibri" w:hAnsi="Calibri" w:cs="Times New Roman"/>
          <w:lang w:val="sr-Cyrl-CS" w:eastAsia="sr-Latn-CS"/>
        </w:rPr>
        <w:t xml:space="preserve">као и код </w:t>
      </w:r>
      <w:r w:rsidR="00F8040A" w:rsidRPr="0018363F">
        <w:rPr>
          <w:rFonts w:ascii="Calibri" w:eastAsia="Calibri" w:hAnsi="Calibri" w:cs="Times New Roman"/>
          <w:lang w:val="sr-Latn-RS" w:eastAsia="sr-Latn-CS"/>
        </w:rPr>
        <w:t>4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општин</w:t>
      </w:r>
      <w:r w:rsidR="00F8040A" w:rsidRPr="0018363F">
        <w:rPr>
          <w:rFonts w:ascii="Calibri" w:eastAsia="Calibri" w:hAnsi="Calibri" w:cs="Times New Roman"/>
          <w:lang w:val="sr-Latn-RS" w:eastAsia="sr-Latn-CS"/>
        </w:rPr>
        <w:t>e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у АП Војводини забележен је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 xml:space="preserve">пад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номиналног износа просечне зараде  и то  у распону од  </w:t>
      </w:r>
      <w:r w:rsidR="00F8040A" w:rsidRPr="0018363F">
        <w:rPr>
          <w:rFonts w:ascii="Calibri" w:eastAsia="Calibri" w:hAnsi="Calibri" w:cs="Times New Roman"/>
          <w:b/>
          <w:lang w:val="sr-Latn-RS" w:eastAsia="sr-Latn-CS"/>
        </w:rPr>
        <w:t>0,8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код </w:t>
      </w:r>
      <w:r w:rsidR="00F8040A" w:rsidRPr="0018363F">
        <w:rPr>
          <w:rFonts w:ascii="Calibri" w:eastAsia="Calibri" w:hAnsi="Calibri" w:cs="Times New Roman"/>
          <w:b/>
          <w:lang w:val="sr-Cyrl-RS" w:eastAsia="sr-Latn-CS"/>
        </w:rPr>
        <w:t>града Панчева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 до </w:t>
      </w:r>
      <w:r w:rsidR="00F8040A" w:rsidRPr="0018363F">
        <w:rPr>
          <w:rFonts w:ascii="Calibri" w:eastAsia="Calibri" w:hAnsi="Calibri" w:cs="Times New Roman"/>
          <w:b/>
          <w:lang w:val="sr-Cyrl-CS" w:eastAsia="sr-Latn-CS"/>
        </w:rPr>
        <w:t>6,0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код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општине </w:t>
      </w:r>
      <w:r w:rsidR="00F8040A" w:rsidRPr="0018363F">
        <w:rPr>
          <w:rFonts w:ascii="Calibri" w:eastAsia="Calibri" w:hAnsi="Calibri" w:cs="Times New Roman"/>
          <w:b/>
          <w:lang w:val="sr-Cyrl-CS" w:eastAsia="sr-Latn-CS"/>
        </w:rPr>
        <w:t>Беочин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1E7DFD" w:rsidRPr="0018363F" w:rsidRDefault="001E7DFD" w:rsidP="001E7DF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Уколико се узме у обзир индекс потрошачких цена у посматраном периоду, може се закључити да је </w:t>
      </w: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реалан раст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просечне зараде забележен код </w:t>
      </w:r>
      <w:r w:rsidR="00F8040A" w:rsidRPr="0018363F">
        <w:rPr>
          <w:rFonts w:ascii="Calibri" w:eastAsia="Calibri" w:hAnsi="Calibri" w:cs="Times New Roman"/>
          <w:b/>
          <w:lang w:val="sr-Cyrl-CS" w:eastAsia="sr-Latn-CS"/>
        </w:rPr>
        <w:t>32 јединице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локалне самоуправе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– 7 градова и 2</w:t>
      </w:r>
      <w:r w:rsidR="00F8040A" w:rsidRPr="0018363F">
        <w:rPr>
          <w:rFonts w:ascii="Calibri" w:eastAsia="Calibri" w:hAnsi="Calibri" w:cs="Times New Roman"/>
          <w:lang w:val="sr-Cyrl-CS" w:eastAsia="sr-Latn-CS"/>
        </w:rPr>
        <w:t>5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општина и кретао се у распону  од </w:t>
      </w:r>
      <w:r w:rsidR="00672EF4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3D7AA3" w:rsidRPr="0018363F">
        <w:rPr>
          <w:rFonts w:ascii="Calibri" w:eastAsia="Calibri" w:hAnsi="Calibri" w:cs="Times New Roman"/>
          <w:b/>
          <w:lang w:val="sr-Cyrl-CS" w:eastAsia="sr-Latn-CS"/>
        </w:rPr>
        <w:t>0,</w:t>
      </w:r>
      <w:r w:rsidR="00F8040A" w:rsidRPr="0018363F">
        <w:rPr>
          <w:rFonts w:ascii="Calibri" w:eastAsia="Calibri" w:hAnsi="Calibri" w:cs="Times New Roman"/>
          <w:b/>
          <w:lang w:val="sr-Cyrl-CS" w:eastAsia="sr-Latn-CS"/>
        </w:rPr>
        <w:t>1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општини </w:t>
      </w:r>
      <w:r w:rsidR="0015797B" w:rsidRPr="0018363F">
        <w:rPr>
          <w:rFonts w:ascii="Calibri" w:eastAsia="Calibri" w:hAnsi="Calibri" w:cs="Times New Roman"/>
          <w:b/>
          <w:lang w:val="sr-Cyrl-CS" w:eastAsia="sr-Latn-CS"/>
        </w:rPr>
        <w:t>Нови Бечеј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 до  </w:t>
      </w:r>
      <w:r w:rsidR="0015797B" w:rsidRPr="0018363F">
        <w:rPr>
          <w:rFonts w:ascii="Calibri" w:eastAsia="Calibri" w:hAnsi="Calibri" w:cs="Times New Roman"/>
          <w:b/>
          <w:lang w:val="sr-Cyrl-CS" w:eastAsia="sr-Latn-CS"/>
        </w:rPr>
        <w:t>17,7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општини Житиште</w:t>
      </w:r>
      <w:r w:rsidR="009C57AF" w:rsidRPr="0018363F">
        <w:rPr>
          <w:rFonts w:ascii="Calibri" w:eastAsia="Calibri" w:hAnsi="Calibri" w:cs="Times New Roman"/>
          <w:lang w:val="sr-Cyrl-CS" w:eastAsia="sr-Latn-CS"/>
        </w:rPr>
        <w:t xml:space="preserve">, док  су код три општине просечне зараде су остале на истом нивоу. </w:t>
      </w:r>
    </w:p>
    <w:p w:rsidR="001E7DFD" w:rsidRPr="0018363F" w:rsidRDefault="001E7DFD" w:rsidP="001E7DF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Реалан пад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просечне зараде забележен је код </w:t>
      </w:r>
      <w:r w:rsidR="0015797B" w:rsidRPr="0018363F">
        <w:rPr>
          <w:rFonts w:ascii="Calibri" w:eastAsia="Calibri" w:hAnsi="Calibri" w:cs="Times New Roman"/>
          <w:b/>
          <w:lang w:val="sr-Cyrl-CS" w:eastAsia="sr-Latn-CS"/>
        </w:rPr>
        <w:t>1</w:t>
      </w:r>
      <w:r w:rsidR="009C57AF" w:rsidRPr="0018363F">
        <w:rPr>
          <w:rFonts w:ascii="Calibri" w:eastAsia="Calibri" w:hAnsi="Calibri" w:cs="Times New Roman"/>
          <w:b/>
          <w:lang w:val="sr-Cyrl-CS" w:eastAsia="sr-Latn-CS"/>
        </w:rPr>
        <w:t>0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јединица локалне самоуправе и то код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града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Панчева</w:t>
      </w:r>
      <w:r w:rsidR="0015797B" w:rsidRPr="0018363F">
        <w:rPr>
          <w:rFonts w:ascii="Calibri" w:eastAsia="Calibri" w:hAnsi="Calibri" w:cs="Times New Roman"/>
          <w:lang w:val="sr-Cyrl-CS" w:eastAsia="sr-Latn-CS"/>
        </w:rPr>
        <w:t xml:space="preserve"> за 1,8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% и код </w:t>
      </w:r>
      <w:r w:rsidR="009C57AF" w:rsidRPr="0018363F">
        <w:rPr>
          <w:rFonts w:ascii="Calibri" w:eastAsia="Calibri" w:hAnsi="Calibri" w:cs="Times New Roman"/>
          <w:b/>
          <w:lang w:val="sr-Cyrl-CS" w:eastAsia="sr-Latn-CS"/>
        </w:rPr>
        <w:t>9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општина (са највећим падом код општине </w:t>
      </w:r>
      <w:r w:rsidR="0015797B" w:rsidRPr="0018363F">
        <w:rPr>
          <w:rFonts w:ascii="Calibri" w:eastAsia="Calibri" w:hAnsi="Calibri" w:cs="Times New Roman"/>
          <w:lang w:val="sr-Cyrl-CS" w:eastAsia="sr-Latn-CS"/>
        </w:rPr>
        <w:t>Беочин</w:t>
      </w:r>
      <w:r w:rsidRPr="0018363F">
        <w:rPr>
          <w:rFonts w:ascii="Calibri" w:eastAsia="Calibri" w:hAnsi="Calibri" w:cs="Times New Roman"/>
          <w:lang w:eastAsia="sr-Latn-CS"/>
        </w:rPr>
        <w:t xml:space="preserve"> -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</w:t>
      </w:r>
      <w:r w:rsidR="0015797B" w:rsidRPr="0018363F">
        <w:rPr>
          <w:rFonts w:ascii="Calibri" w:eastAsia="Calibri" w:hAnsi="Calibri" w:cs="Times New Roman"/>
          <w:lang w:val="sr-Cyrl-CS" w:eastAsia="sr-Latn-CS"/>
        </w:rPr>
        <w:t>7,0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% ), </w:t>
      </w:r>
      <w:r w:rsidRPr="0018363F">
        <w:rPr>
          <w:rFonts w:ascii="Calibri" w:eastAsia="Calibri" w:hAnsi="Calibri" w:cs="Times New Roman"/>
          <w:lang w:eastAsia="sr-Latn-CS"/>
        </w:rPr>
        <w:t>a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што се може видети из </w:t>
      </w:r>
      <w:r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>Табеле 2</w:t>
      </w:r>
      <w:r w:rsidRPr="0018363F">
        <w:rPr>
          <w:rFonts w:ascii="Calibri" w:eastAsia="Calibri" w:hAnsi="Calibri" w:cs="Times New Roman"/>
          <w:u w:val="single"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која је дата 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прилогу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Информације. </w:t>
      </w:r>
    </w:p>
    <w:p w:rsidR="0005755C" w:rsidRPr="0018363F" w:rsidRDefault="0005755C" w:rsidP="0005755C">
      <w:pPr>
        <w:spacing w:after="0" w:line="240" w:lineRule="auto"/>
        <w:rPr>
          <w:rFonts w:ascii="Calibri" w:eastAsia="Calibri" w:hAnsi="Calibri" w:cs="Times New Roman"/>
          <w:lang w:val="sr-Latn-RS" w:eastAsia="sr-Latn-CS"/>
        </w:rPr>
      </w:pPr>
    </w:p>
    <w:p w:rsidR="001E7DFD" w:rsidRPr="0018363F" w:rsidRDefault="001E7DFD" w:rsidP="0005755C">
      <w:pPr>
        <w:spacing w:after="0" w:line="240" w:lineRule="auto"/>
        <w:rPr>
          <w:rFonts w:ascii="Calibri" w:eastAsia="Calibri" w:hAnsi="Calibri" w:cs="Times New Roman"/>
          <w:lang w:val="sr-Latn-RS" w:eastAsia="sr-Latn-CS"/>
        </w:rPr>
      </w:pPr>
    </w:p>
    <w:p w:rsidR="001E7DFD" w:rsidRPr="0018363F" w:rsidRDefault="001E7DFD" w:rsidP="0005755C">
      <w:pPr>
        <w:spacing w:after="0" w:line="240" w:lineRule="auto"/>
        <w:rPr>
          <w:rFonts w:ascii="Calibri" w:eastAsia="Calibri" w:hAnsi="Calibri" w:cs="Times New Roman"/>
          <w:lang w:val="sr-Latn-RS" w:eastAsia="sr-Latn-CS"/>
        </w:rPr>
      </w:pPr>
    </w:p>
    <w:p w:rsidR="00DB2FC1" w:rsidRPr="0018363F" w:rsidRDefault="00DB2FC1" w:rsidP="0005755C">
      <w:pPr>
        <w:spacing w:after="0" w:line="240" w:lineRule="auto"/>
        <w:rPr>
          <w:rFonts w:ascii="Calibri" w:eastAsia="Calibri" w:hAnsi="Calibri" w:cs="Times New Roman"/>
          <w:lang w:val="sr-Latn-RS" w:eastAsia="sr-Latn-CS"/>
        </w:rPr>
      </w:pPr>
    </w:p>
    <w:p w:rsidR="00DB2FC1" w:rsidRPr="0018363F" w:rsidRDefault="00DB2FC1" w:rsidP="0005755C">
      <w:pPr>
        <w:spacing w:after="0" w:line="240" w:lineRule="auto"/>
        <w:rPr>
          <w:rFonts w:ascii="Calibri" w:eastAsia="Calibri" w:hAnsi="Calibri" w:cs="Times New Roman"/>
          <w:lang w:val="sr-Latn-RS" w:eastAsia="sr-Latn-CS"/>
        </w:rPr>
      </w:pPr>
    </w:p>
    <w:p w:rsidR="0005755C" w:rsidRPr="0018363F" w:rsidRDefault="0005755C" w:rsidP="0005755C">
      <w:pPr>
        <w:numPr>
          <w:ilvl w:val="0"/>
          <w:numId w:val="4"/>
        </w:numPr>
        <w:spacing w:before="240" w:after="0" w:line="240" w:lineRule="auto"/>
        <w:ind w:right="-540"/>
        <w:contextualSpacing/>
        <w:jc w:val="center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b/>
          <w:smallCaps/>
          <w:noProof/>
          <w:lang w:val="sr-Cyrl-CS" w:eastAsia="sr-Latn-CS"/>
        </w:rPr>
        <w:t>ПРОСЕ</w:t>
      </w:r>
      <w:r w:rsidRPr="0018363F">
        <w:rPr>
          <w:rFonts w:ascii="Calibri" w:eastAsia="Calibri" w:hAnsi="Calibri" w:cs="Times New Roman"/>
          <w:b/>
          <w:caps/>
          <w:noProof/>
          <w:lang w:val="sr-Cyrl-CS" w:eastAsia="sr-Latn-CS"/>
        </w:rPr>
        <w:t xml:space="preserve">чне НЕТО зараде у месецу </w:t>
      </w:r>
      <w:r w:rsidR="00F33063" w:rsidRPr="0018363F">
        <w:rPr>
          <w:rFonts w:ascii="Calibri" w:eastAsia="Calibri" w:hAnsi="Calibri" w:cs="Times New Roman"/>
          <w:b/>
          <w:lang w:val="sr-Cyrl-CS" w:eastAsia="sr-Latn-CS"/>
        </w:rPr>
        <w:t>СЕПТЕМБРУ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201</w:t>
      </w:r>
      <w:r w:rsidR="009554B6" w:rsidRPr="0018363F">
        <w:rPr>
          <w:rFonts w:ascii="Calibri" w:eastAsia="Calibri" w:hAnsi="Calibri" w:cs="Times New Roman"/>
          <w:b/>
          <w:lang w:val="sr-Cyrl-CS" w:eastAsia="sr-Latn-CS"/>
        </w:rPr>
        <w:t>6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. ГОДИНЕ</w:t>
      </w:r>
    </w:p>
    <w:p w:rsidR="0005755C" w:rsidRPr="0018363F" w:rsidRDefault="0005755C" w:rsidP="0005755C">
      <w:pPr>
        <w:spacing w:before="24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Просечна нето зарада у </w:t>
      </w:r>
      <w:r w:rsidR="004803E2" w:rsidRPr="0018363F">
        <w:rPr>
          <w:rFonts w:ascii="Calibri" w:eastAsia="Calibri" w:hAnsi="Calibri" w:cs="Times New Roman"/>
          <w:b/>
          <w:lang w:val="sr-Cyrl-RS" w:eastAsia="sr-Latn-CS"/>
        </w:rPr>
        <w:t>септембру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201</w:t>
      </w:r>
      <w:r w:rsidR="009554B6" w:rsidRPr="0018363F">
        <w:rPr>
          <w:rFonts w:ascii="Calibri" w:eastAsia="Calibri" w:hAnsi="Calibri" w:cs="Times New Roman"/>
          <w:b/>
          <w:lang w:val="sr-Cyrl-CS" w:eastAsia="sr-Latn-CS"/>
        </w:rPr>
        <w:t>6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.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године у Србији износила је </w:t>
      </w:r>
      <w:r w:rsidR="00174925" w:rsidRPr="0018363F">
        <w:rPr>
          <w:rFonts w:ascii="Calibri" w:eastAsia="Calibri" w:hAnsi="Calibri" w:cs="Times New Roman"/>
          <w:b/>
          <w:lang w:val="sr-Cyrl-CS" w:eastAsia="sr-Latn-CS"/>
        </w:rPr>
        <w:t>46.</w:t>
      </w:r>
      <w:r w:rsidR="004803E2" w:rsidRPr="0018363F">
        <w:rPr>
          <w:rFonts w:ascii="Calibri" w:eastAsia="Calibri" w:hAnsi="Calibri" w:cs="Times New Roman"/>
          <w:b/>
          <w:lang w:val="sr-Cyrl-CS" w:eastAsia="sr-Latn-CS"/>
        </w:rPr>
        <w:t xml:space="preserve">558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динара и била је за </w:t>
      </w:r>
      <w:r w:rsidR="00A42F31" w:rsidRPr="0018363F">
        <w:rPr>
          <w:rFonts w:ascii="Calibri" w:eastAsia="Calibri" w:hAnsi="Calibri" w:cs="Times New Roman"/>
          <w:b/>
          <w:lang w:val="sr-Cyrl-CS" w:eastAsia="sr-Latn-CS"/>
        </w:rPr>
        <w:t>1.272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динара</w:t>
      </w:r>
      <w:r w:rsidR="00A24837" w:rsidRPr="0018363F">
        <w:rPr>
          <w:rFonts w:ascii="Calibri" w:eastAsia="Calibri" w:hAnsi="Calibri" w:cs="Times New Roman"/>
          <w:lang w:val="sr-Cyrl-CS" w:eastAsia="sr-Latn-CS"/>
        </w:rPr>
        <w:t xml:space="preserve">, односно </w:t>
      </w:r>
      <w:r w:rsidR="004803E2" w:rsidRPr="0018363F">
        <w:rPr>
          <w:rFonts w:ascii="Calibri" w:eastAsia="Calibri" w:hAnsi="Calibri" w:cs="Times New Roman"/>
          <w:b/>
          <w:lang w:val="sr-Cyrl-CS" w:eastAsia="sr-Latn-CS"/>
        </w:rPr>
        <w:t xml:space="preserve">за </w:t>
      </w:r>
      <w:r w:rsidR="00A42F31" w:rsidRPr="0018363F">
        <w:rPr>
          <w:rFonts w:ascii="Calibri" w:eastAsia="Calibri" w:hAnsi="Calibri" w:cs="Times New Roman"/>
          <w:b/>
          <w:lang w:val="sr-Cyrl-CS" w:eastAsia="sr-Latn-CS"/>
        </w:rPr>
        <w:t>2,8</w:t>
      </w:r>
      <w:r w:rsidR="00A24837"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="00A24837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77646A"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>већа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него у месецу </w:t>
      </w:r>
      <w:r w:rsidR="004803E2" w:rsidRPr="0018363F">
        <w:rPr>
          <w:rFonts w:ascii="Calibri" w:eastAsia="Calibri" w:hAnsi="Calibri" w:cs="Times New Roman"/>
          <w:lang w:val="sr-Cyrl-CS" w:eastAsia="sr-Latn-CS"/>
        </w:rPr>
        <w:t>августу</w:t>
      </w:r>
      <w:r w:rsidR="00E3340E" w:rsidRPr="0018363F">
        <w:rPr>
          <w:rFonts w:ascii="Calibri" w:eastAsia="Calibri" w:hAnsi="Calibri" w:cs="Times New Roman"/>
          <w:lang w:val="sr-Cyrl-CS" w:eastAsia="sr-Latn-CS"/>
        </w:rPr>
        <w:t xml:space="preserve"> исте године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F5307E" w:rsidRPr="0018363F" w:rsidRDefault="0005755C" w:rsidP="0005755C">
      <w:pPr>
        <w:spacing w:before="240" w:after="0" w:line="240" w:lineRule="auto"/>
        <w:jc w:val="both"/>
        <w:rPr>
          <w:rFonts w:ascii="Calibri" w:eastAsia="Calibri" w:hAnsi="Calibri" w:cs="Times New Roman"/>
          <w:lang w:val="sr-Cyrl-R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Војводин</w:t>
      </w:r>
      <w:r w:rsidR="000808EF" w:rsidRPr="0018363F">
        <w:rPr>
          <w:rFonts w:ascii="Calibri" w:eastAsia="Calibri" w:hAnsi="Calibri" w:cs="Times New Roman"/>
          <w:b/>
          <w:lang w:val="sr-Cyrl-CS" w:eastAsia="sr-Latn-CS"/>
        </w:rPr>
        <w:t>и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је износила је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4803E2" w:rsidRPr="0018363F">
        <w:rPr>
          <w:rFonts w:ascii="Calibri" w:eastAsia="Calibri" w:hAnsi="Calibri" w:cs="Times New Roman"/>
          <w:b/>
          <w:lang w:val="sr-Cyrl-CS" w:eastAsia="sr-Latn-CS"/>
        </w:rPr>
        <w:t>44.277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 у односу на месец </w:t>
      </w:r>
      <w:r w:rsidR="004803E2" w:rsidRPr="0018363F">
        <w:rPr>
          <w:rFonts w:ascii="Calibri" w:eastAsia="Calibri" w:hAnsi="Calibri" w:cs="Times New Roman"/>
          <w:b/>
          <w:lang w:val="sr-Cyrl-CS" w:eastAsia="sr-Latn-CS"/>
        </w:rPr>
        <w:t>август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 </w:t>
      </w:r>
      <w:r w:rsidRPr="0018363F">
        <w:rPr>
          <w:rFonts w:ascii="Calibri" w:eastAsia="Calibri" w:hAnsi="Calibri" w:cs="Times New Roman"/>
          <w:lang w:val="sr-Cyrl-CS" w:eastAsia="sr-Latn-CS"/>
        </w:rPr>
        <w:t>201</w:t>
      </w:r>
      <w:r w:rsidR="00BA09E0" w:rsidRPr="0018363F">
        <w:rPr>
          <w:rFonts w:ascii="Calibri" w:eastAsia="Calibri" w:hAnsi="Calibri" w:cs="Times New Roman"/>
          <w:lang w:val="sr-Cyrl-CS" w:eastAsia="sr-Latn-CS"/>
        </w:rPr>
        <w:t>6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. године  </w:t>
      </w:r>
      <w:r w:rsidR="0077646A" w:rsidRPr="0018363F">
        <w:rPr>
          <w:rFonts w:ascii="Calibri" w:eastAsia="Calibri" w:hAnsi="Calibri" w:cs="Times New Roman"/>
          <w:lang w:val="sr-Cyrl-CS" w:eastAsia="sr-Latn-CS"/>
        </w:rPr>
        <w:t xml:space="preserve">била је </w:t>
      </w:r>
      <w:r w:rsidR="00A42F31"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>већ</w:t>
      </w:r>
      <w:r w:rsidR="0077646A"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>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за  </w:t>
      </w:r>
      <w:r w:rsidR="00A42F31" w:rsidRPr="0018363F">
        <w:rPr>
          <w:rFonts w:ascii="Calibri" w:eastAsia="Calibri" w:hAnsi="Calibri" w:cs="Times New Roman"/>
          <w:b/>
          <w:lang w:val="sr-Cyrl-CS" w:eastAsia="sr-Latn-CS"/>
        </w:rPr>
        <w:t>605</w:t>
      </w:r>
      <w:r w:rsidR="0077646A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динар</w:t>
      </w:r>
      <w:r w:rsidR="00A42F31" w:rsidRPr="0018363F">
        <w:rPr>
          <w:rFonts w:ascii="Calibri" w:eastAsia="Calibri" w:hAnsi="Calibri" w:cs="Times New Roman"/>
          <w:lang w:val="sr-Cyrl-CS" w:eastAsia="sr-Latn-CS"/>
        </w:rPr>
        <w:t>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или за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A42F31" w:rsidRPr="0018363F">
        <w:rPr>
          <w:rFonts w:ascii="Calibri" w:eastAsia="Calibri" w:hAnsi="Calibri" w:cs="Times New Roman"/>
          <w:b/>
          <w:lang w:val="sr-Cyrl-CS" w:eastAsia="sr-Latn-CS"/>
        </w:rPr>
        <w:t>1,4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%.</w:t>
      </w:r>
      <w:r w:rsidR="00F5307E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77646A" w:rsidRPr="0018363F">
        <w:rPr>
          <w:rFonts w:ascii="Calibri" w:eastAsia="Calibri" w:hAnsi="Calibri" w:cs="Times New Roman"/>
          <w:lang w:val="sr-Cyrl-CS" w:eastAsia="sr-Latn-CS"/>
        </w:rPr>
        <w:t xml:space="preserve">Београски регион је забележио </w:t>
      </w:r>
      <w:r w:rsidR="00CE108B" w:rsidRPr="0018363F">
        <w:rPr>
          <w:rFonts w:ascii="Calibri" w:eastAsia="Calibri" w:hAnsi="Calibri" w:cs="Times New Roman"/>
          <w:b/>
          <w:lang w:val="sr-Cyrl-CS" w:eastAsia="sr-Latn-CS"/>
        </w:rPr>
        <w:t>повећање</w:t>
      </w:r>
      <w:r w:rsidR="00CE108B" w:rsidRPr="0018363F">
        <w:rPr>
          <w:rFonts w:ascii="Calibri" w:eastAsia="Calibri" w:hAnsi="Calibri" w:cs="Times New Roman"/>
          <w:lang w:val="sr-Cyrl-CS" w:eastAsia="sr-Latn-CS"/>
        </w:rPr>
        <w:t xml:space="preserve"> зарада у </w:t>
      </w:r>
      <w:r w:rsidR="004803E2" w:rsidRPr="0018363F">
        <w:rPr>
          <w:rFonts w:ascii="Calibri" w:eastAsia="Calibri" w:hAnsi="Calibri" w:cs="Times New Roman"/>
          <w:lang w:val="sr-Cyrl-CS" w:eastAsia="sr-Latn-CS"/>
        </w:rPr>
        <w:t>септембру</w:t>
      </w:r>
      <w:r w:rsidR="00CE108B" w:rsidRPr="0018363F">
        <w:rPr>
          <w:rFonts w:ascii="Calibri" w:eastAsia="Calibri" w:hAnsi="Calibri" w:cs="Times New Roman"/>
          <w:lang w:val="sr-Cyrl-CS" w:eastAsia="sr-Latn-CS"/>
        </w:rPr>
        <w:t xml:space="preserve"> 201</w:t>
      </w:r>
      <w:r w:rsidR="00081713" w:rsidRPr="0018363F">
        <w:rPr>
          <w:rFonts w:ascii="Calibri" w:eastAsia="Calibri" w:hAnsi="Calibri" w:cs="Times New Roman"/>
          <w:lang w:val="sr-Cyrl-CS" w:eastAsia="sr-Latn-CS"/>
        </w:rPr>
        <w:t>6</w:t>
      </w:r>
      <w:r w:rsidR="00CE108B" w:rsidRPr="0018363F">
        <w:rPr>
          <w:rFonts w:ascii="Calibri" w:eastAsia="Calibri" w:hAnsi="Calibri" w:cs="Times New Roman"/>
          <w:lang w:val="sr-Cyrl-CS" w:eastAsia="sr-Latn-CS"/>
        </w:rPr>
        <w:t xml:space="preserve">. </w:t>
      </w:r>
      <w:r w:rsidR="00E63DD8" w:rsidRPr="0018363F">
        <w:rPr>
          <w:rFonts w:ascii="Calibri" w:eastAsia="Calibri" w:hAnsi="Calibri" w:cs="Times New Roman"/>
          <w:lang w:val="sr-Cyrl-CS" w:eastAsia="sr-Latn-CS"/>
        </w:rPr>
        <w:t>г</w:t>
      </w:r>
      <w:r w:rsidR="00CE108B" w:rsidRPr="0018363F">
        <w:rPr>
          <w:rFonts w:ascii="Calibri" w:eastAsia="Calibri" w:hAnsi="Calibri" w:cs="Times New Roman"/>
          <w:lang w:val="sr-Cyrl-CS" w:eastAsia="sr-Latn-CS"/>
        </w:rPr>
        <w:t>одине</w:t>
      </w:r>
      <w:r w:rsidR="00E63DD8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081713" w:rsidRPr="0018363F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A42F31" w:rsidRPr="0018363F">
        <w:rPr>
          <w:rFonts w:ascii="Calibri" w:eastAsia="Calibri" w:hAnsi="Calibri" w:cs="Times New Roman"/>
          <w:b/>
          <w:lang w:val="sr-Cyrl-CS" w:eastAsia="sr-Latn-CS"/>
        </w:rPr>
        <w:t>2.107</w:t>
      </w:r>
      <w:r w:rsidR="00CE108B" w:rsidRPr="0018363F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A42F31" w:rsidRPr="0018363F">
        <w:rPr>
          <w:rFonts w:ascii="Calibri" w:eastAsia="Calibri" w:hAnsi="Calibri" w:cs="Times New Roman"/>
          <w:lang w:val="sr-Cyrl-CS" w:eastAsia="sr-Latn-CS"/>
        </w:rPr>
        <w:t>а</w:t>
      </w:r>
      <w:r w:rsidR="00CE108B" w:rsidRPr="0018363F">
        <w:rPr>
          <w:rFonts w:ascii="Calibri" w:eastAsia="Calibri" w:hAnsi="Calibri" w:cs="Times New Roman"/>
          <w:lang w:val="sr-Cyrl-CS" w:eastAsia="sr-Latn-CS"/>
        </w:rPr>
        <w:t xml:space="preserve">, </w:t>
      </w:r>
      <w:r w:rsidR="00E63DD8" w:rsidRPr="0018363F">
        <w:rPr>
          <w:rFonts w:ascii="Calibri" w:eastAsia="Calibri" w:hAnsi="Calibri" w:cs="Times New Roman"/>
          <w:lang w:val="sr-Cyrl-CS" w:eastAsia="sr-Latn-CS"/>
        </w:rPr>
        <w:t>или</w:t>
      </w:r>
      <w:r w:rsidR="000668B8" w:rsidRPr="0018363F">
        <w:rPr>
          <w:rFonts w:ascii="Calibri" w:eastAsia="Calibri" w:hAnsi="Calibri" w:cs="Times New Roman"/>
          <w:lang w:val="sr-Cyrl-CS" w:eastAsia="sr-Latn-CS"/>
        </w:rPr>
        <w:t xml:space="preserve"> за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A42F31" w:rsidRPr="0018363F">
        <w:rPr>
          <w:rFonts w:ascii="Calibri" w:eastAsia="Calibri" w:hAnsi="Calibri" w:cs="Times New Roman"/>
          <w:b/>
          <w:lang w:val="sr-Cyrl-CS" w:eastAsia="sr-Latn-CS"/>
        </w:rPr>
        <w:t>3,7</w:t>
      </w:r>
      <w:r w:rsidR="003F5343"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="003F5343" w:rsidRPr="0018363F">
        <w:rPr>
          <w:rFonts w:ascii="Calibri" w:eastAsia="Calibri" w:hAnsi="Calibri" w:cs="Times New Roman"/>
          <w:b/>
          <w:lang w:val="sr-Cyrl-RS" w:eastAsia="sr-Latn-CS"/>
        </w:rPr>
        <w:t>,</w:t>
      </w:r>
      <w:r w:rsidR="003F5343" w:rsidRPr="0018363F">
        <w:rPr>
          <w:rFonts w:ascii="Calibri" w:eastAsia="Calibri" w:hAnsi="Calibri" w:cs="Times New Roman"/>
          <w:lang w:val="sr-Cyrl-RS" w:eastAsia="sr-Latn-CS"/>
        </w:rPr>
        <w:t xml:space="preserve"> </w:t>
      </w:r>
      <w:r w:rsidR="003F5343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705C03" w:rsidRPr="0018363F">
        <w:rPr>
          <w:rFonts w:ascii="Calibri" w:eastAsia="Calibri" w:hAnsi="Calibri" w:cs="Times New Roman"/>
          <w:lang w:val="sr-Cyrl-CS" w:eastAsia="sr-Latn-CS"/>
        </w:rPr>
        <w:t xml:space="preserve">а </w:t>
      </w:r>
      <w:r w:rsidR="00CE108B" w:rsidRPr="0018363F">
        <w:rPr>
          <w:rFonts w:ascii="Calibri" w:eastAsia="Calibri" w:hAnsi="Calibri" w:cs="Times New Roman"/>
          <w:lang w:val="sr-Cyrl-CS" w:eastAsia="sr-Latn-CS"/>
        </w:rPr>
        <w:t>што се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може видети из </w:t>
      </w:r>
      <w:r w:rsidR="003F5343" w:rsidRPr="0018363F">
        <w:rPr>
          <w:rFonts w:ascii="Calibri" w:eastAsia="Calibri" w:hAnsi="Calibri" w:cs="Times New Roman"/>
          <w:lang w:val="sr-Cyrl-CS" w:eastAsia="sr-Latn-CS"/>
        </w:rPr>
        <w:t xml:space="preserve">следеће табеле </w:t>
      </w:r>
      <w:r w:rsidR="00FB52A9" w:rsidRPr="0018363F">
        <w:rPr>
          <w:rFonts w:ascii="Calibri" w:eastAsia="Calibri" w:hAnsi="Calibri" w:cs="Times New Roman"/>
          <w:lang w:val="sr-Cyrl-RS" w:eastAsia="sr-Latn-CS"/>
        </w:rPr>
        <w:t>:</w:t>
      </w:r>
    </w:p>
    <w:p w:rsidR="00076AA8" w:rsidRPr="0018363F" w:rsidRDefault="006652EF" w:rsidP="0005755C">
      <w:pPr>
        <w:spacing w:before="240" w:after="0" w:line="240" w:lineRule="auto"/>
        <w:jc w:val="both"/>
        <w:rPr>
          <w:rFonts w:ascii="Calibri" w:eastAsia="Calibri" w:hAnsi="Calibri" w:cs="Times New Roman"/>
          <w:lang w:eastAsia="sr-Latn-CS"/>
        </w:rPr>
      </w:pPr>
      <w:r w:rsidRPr="0018363F">
        <w:rPr>
          <w:noProof/>
        </w:rPr>
        <w:drawing>
          <wp:inline distT="0" distB="0" distL="0" distR="0" wp14:anchorId="607B3D12" wp14:editId="72E2CC9A">
            <wp:extent cx="6257677" cy="76997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19" cy="77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A3" w:rsidRPr="0018363F" w:rsidRDefault="00A66056" w:rsidP="0005755C">
      <w:pPr>
        <w:spacing w:before="240" w:after="0" w:line="240" w:lineRule="auto"/>
        <w:jc w:val="both"/>
        <w:rPr>
          <w:rFonts w:ascii="Calibri" w:eastAsia="Calibri" w:hAnsi="Calibri" w:cs="Times New Roman"/>
          <w:lang w:eastAsia="sr-Latn-CS"/>
        </w:rPr>
      </w:pPr>
      <w:r w:rsidRPr="0018363F">
        <w:rPr>
          <w:rFonts w:ascii="Calibri" w:eastAsia="Calibri" w:hAnsi="Calibri" w:cs="Times New Roman"/>
          <w:noProof/>
        </w:rPr>
        <w:drawing>
          <wp:inline distT="0" distB="0" distL="0" distR="0" wp14:anchorId="3BAAAD5B" wp14:editId="1DC94D49">
            <wp:extent cx="6480313" cy="950180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24" cy="949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5C" w:rsidRPr="0018363F" w:rsidRDefault="00DC72A8" w:rsidP="001E3DA3">
      <w:pPr>
        <w:rPr>
          <w:rFonts w:ascii="Calibri" w:eastAsia="Calibri" w:hAnsi="Calibri" w:cs="Times New Roman"/>
          <w:b/>
          <w:lang w:val="sr-Latn-R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br w:type="page"/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Исказано у </w:t>
      </w:r>
      <w:r w:rsidR="0005755C" w:rsidRPr="0018363F">
        <w:rPr>
          <w:rFonts w:ascii="Calibri" w:eastAsia="Calibri" w:hAnsi="Calibri" w:cs="Times New Roman"/>
          <w:b/>
          <w:lang w:val="sr-Cyrl-CS" w:eastAsia="sr-Latn-CS"/>
        </w:rPr>
        <w:t>еврима</w:t>
      </w:r>
      <w:r w:rsidR="0005755C" w:rsidRPr="0018363F">
        <w:rPr>
          <w:rFonts w:ascii="Calibri" w:eastAsia="Calibri" w:hAnsi="Calibri" w:cs="Times New Roman"/>
          <w:vertAlign w:val="superscript"/>
          <w:lang w:val="sr-Cyrl-CS" w:eastAsia="sr-Latn-CS"/>
        </w:rPr>
        <w:footnoteReference w:id="3"/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просечна нето зарада у </w:t>
      </w:r>
      <w:r w:rsidR="0005755C" w:rsidRPr="0018363F">
        <w:rPr>
          <w:rFonts w:ascii="Calibri" w:eastAsia="Calibri" w:hAnsi="Calibri" w:cs="Times New Roman"/>
          <w:b/>
          <w:lang w:val="sr-Cyrl-CS" w:eastAsia="sr-Latn-CS"/>
        </w:rPr>
        <w:t>Србији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 у месецу </w:t>
      </w:r>
      <w:r w:rsidR="008D70A4" w:rsidRPr="0018363F">
        <w:rPr>
          <w:rFonts w:ascii="Calibri" w:eastAsia="Calibri" w:hAnsi="Calibri" w:cs="Times New Roman"/>
          <w:b/>
          <w:lang w:val="sr-Cyrl-CS" w:eastAsia="sr-Latn-CS"/>
        </w:rPr>
        <w:t>септембру</w:t>
      </w:r>
      <w:r w:rsidR="00DD450C" w:rsidRPr="0018363F">
        <w:rPr>
          <w:rFonts w:ascii="Calibri" w:eastAsia="Calibri" w:hAnsi="Calibri" w:cs="Times New Roman"/>
          <w:b/>
          <w:lang w:val="sr-Cyrl-CS" w:eastAsia="sr-Latn-CS"/>
        </w:rPr>
        <w:t xml:space="preserve"> 201</w:t>
      </w:r>
      <w:r w:rsidR="00157A8B" w:rsidRPr="0018363F">
        <w:rPr>
          <w:rFonts w:ascii="Calibri" w:eastAsia="Calibri" w:hAnsi="Calibri" w:cs="Times New Roman"/>
          <w:b/>
          <w:lang w:val="sr-Cyrl-CS" w:eastAsia="sr-Latn-CS"/>
        </w:rPr>
        <w:t>6</w:t>
      </w:r>
      <w:r w:rsidR="00DD450C" w:rsidRPr="0018363F">
        <w:rPr>
          <w:rFonts w:ascii="Calibri" w:eastAsia="Calibri" w:hAnsi="Calibri" w:cs="Times New Roman"/>
          <w:b/>
          <w:lang w:val="sr-Cyrl-CS" w:eastAsia="sr-Latn-CS"/>
        </w:rPr>
        <w:t>. године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износила је </w:t>
      </w:r>
      <w:r w:rsidR="008D70A4" w:rsidRPr="0018363F">
        <w:rPr>
          <w:rFonts w:ascii="Calibri" w:eastAsia="Calibri" w:hAnsi="Calibri" w:cs="Times New Roman"/>
          <w:b/>
          <w:lang w:val="sr-Cyrl-CS" w:eastAsia="sr-Latn-CS"/>
        </w:rPr>
        <w:t>378</w:t>
      </w:r>
      <w:r w:rsidR="00DD450C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€, а у  </w:t>
      </w:r>
      <w:r w:rsidR="0005755C" w:rsidRPr="0018363F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 </w:t>
      </w:r>
      <w:r w:rsidR="008D70A4" w:rsidRPr="0018363F">
        <w:rPr>
          <w:rFonts w:ascii="Calibri" w:eastAsia="Calibri" w:hAnsi="Calibri" w:cs="Times New Roman"/>
          <w:b/>
          <w:lang w:val="sr-Cyrl-CS" w:eastAsia="sr-Latn-CS"/>
        </w:rPr>
        <w:t>359</w:t>
      </w:r>
      <w:r w:rsidR="00F94B71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05755C" w:rsidRPr="0018363F">
        <w:rPr>
          <w:rFonts w:ascii="Calibri" w:eastAsia="Calibri" w:hAnsi="Calibri" w:cs="Times New Roman"/>
          <w:b/>
          <w:lang w:val="sr-Cyrl-CS" w:eastAsia="sr-Latn-CS"/>
        </w:rPr>
        <w:t>€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и у односу на просечну месечну нето зараду </w:t>
      </w:r>
      <w:r w:rsidR="00F94B71" w:rsidRPr="0018363F">
        <w:rPr>
          <w:rFonts w:ascii="Calibri" w:eastAsia="Calibri" w:hAnsi="Calibri" w:cs="Times New Roman"/>
          <w:lang w:val="sr-Cyrl-CS" w:eastAsia="sr-Latn-CS"/>
        </w:rPr>
        <w:t>у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месецу </w:t>
      </w:r>
      <w:r w:rsidR="008D70A4" w:rsidRPr="0018363F">
        <w:rPr>
          <w:rFonts w:ascii="Calibri" w:eastAsia="Calibri" w:hAnsi="Calibri" w:cs="Times New Roman"/>
          <w:lang w:val="sr-Cyrl-CS" w:eastAsia="sr-Latn-CS"/>
        </w:rPr>
        <w:t>августу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201</w:t>
      </w:r>
      <w:r w:rsidR="00157A8B" w:rsidRPr="0018363F">
        <w:rPr>
          <w:rFonts w:ascii="Calibri" w:eastAsia="Calibri" w:hAnsi="Calibri" w:cs="Times New Roman"/>
          <w:lang w:val="sr-Cyrl-CS" w:eastAsia="sr-Latn-CS"/>
        </w:rPr>
        <w:t>6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>. године на нивоу Републике</w:t>
      </w:r>
      <w:r w:rsidR="008D70A4" w:rsidRPr="0018363F">
        <w:rPr>
          <w:rFonts w:ascii="Calibri" w:eastAsia="Calibri" w:hAnsi="Calibri" w:cs="Times New Roman"/>
          <w:lang w:val="sr-Cyrl-CS" w:eastAsia="sr-Latn-CS"/>
        </w:rPr>
        <w:t xml:space="preserve"> повећана је за 11</w:t>
      </w:r>
      <w:r w:rsidR="00474B60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F375FC" w:rsidRPr="0018363F">
        <w:rPr>
          <w:rFonts w:ascii="Calibri" w:eastAsia="Calibri" w:hAnsi="Calibri" w:cs="Times New Roman"/>
          <w:lang w:val="sr-Cyrl-CS" w:eastAsia="sr-Latn-CS"/>
        </w:rPr>
        <w:t>€</w:t>
      </w:r>
      <w:r w:rsidR="00661D26" w:rsidRPr="0018363F">
        <w:rPr>
          <w:rFonts w:ascii="Calibri" w:eastAsia="Calibri" w:hAnsi="Calibri" w:cs="Times New Roman"/>
          <w:lang w:val="sr-Cyrl-CS" w:eastAsia="sr-Latn-CS"/>
        </w:rPr>
        <w:t>,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F375FC" w:rsidRPr="0018363F">
        <w:rPr>
          <w:rFonts w:ascii="Calibri" w:eastAsia="Calibri" w:hAnsi="Calibri" w:cs="Times New Roman"/>
          <w:lang w:val="sr-Cyrl-CS" w:eastAsia="sr-Latn-CS"/>
        </w:rPr>
        <w:t>а на нивоу Покрајине за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8D70A4" w:rsidRPr="0018363F">
        <w:rPr>
          <w:rFonts w:ascii="Calibri" w:eastAsia="Calibri" w:hAnsi="Calibri" w:cs="Times New Roman"/>
          <w:b/>
          <w:lang w:val="sr-Cyrl-CS" w:eastAsia="sr-Latn-CS"/>
        </w:rPr>
        <w:t>5</w:t>
      </w:r>
      <w:r w:rsidR="00157A8B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F375FC" w:rsidRPr="0018363F">
        <w:rPr>
          <w:rFonts w:ascii="Calibri" w:eastAsia="Calibri" w:hAnsi="Calibri" w:cs="Times New Roman"/>
          <w:b/>
          <w:lang w:val="sr-Cyrl-CS" w:eastAsia="sr-Latn-CS"/>
        </w:rPr>
        <w:t>€.</w:t>
      </w:r>
      <w:r w:rsidR="00F5307E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</w:p>
    <w:p w:rsidR="00DB2FC1" w:rsidRPr="0018363F" w:rsidRDefault="00F5307E" w:rsidP="001E3DA3">
      <w:pPr>
        <w:rPr>
          <w:rFonts w:ascii="Calibri" w:eastAsia="Calibri" w:hAnsi="Calibri" w:cs="Times New Roman"/>
          <w:b/>
          <w:lang w:val="sr-Latn-R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>Табела број 2.</w:t>
      </w:r>
      <w:r w:rsidRPr="0018363F">
        <w:rPr>
          <w:rFonts w:ascii="Calibri" w:eastAsia="Calibri" w:hAnsi="Calibri" w:cs="Times New Roman"/>
          <w:noProof/>
        </w:rPr>
        <w:drawing>
          <wp:inline distT="0" distB="0" distL="0" distR="0" wp14:anchorId="4EF3694B" wp14:editId="6B1B4154">
            <wp:extent cx="6075045" cy="7617460"/>
            <wp:effectExtent l="19050" t="19050" r="20955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76174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00AA" w:rsidRPr="0018363F" w:rsidRDefault="00994FCE" w:rsidP="006A6150">
      <w:pPr>
        <w:spacing w:before="120" w:after="0" w:line="240" w:lineRule="auto"/>
        <w:jc w:val="both"/>
        <w:rPr>
          <w:rFonts w:ascii="Calibri" w:eastAsia="Calibri" w:hAnsi="Calibri" w:cs="Times New Roman"/>
          <w:lang w:val="sr-Cyrl-RS" w:eastAsia="sr-Latn-CS"/>
        </w:rPr>
      </w:pPr>
      <w:r w:rsidRPr="0018363F">
        <w:rPr>
          <w:rFonts w:ascii="Calibri" w:eastAsia="Calibri" w:hAnsi="Calibri" w:cs="Times New Roman"/>
          <w:noProof/>
        </w:rPr>
        <w:drawing>
          <wp:inline distT="0" distB="0" distL="0" distR="0" wp14:anchorId="29A6863A" wp14:editId="74781A7C">
            <wp:extent cx="6188710" cy="4135801"/>
            <wp:effectExtent l="19050" t="19050" r="21590" b="171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35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755C" w:rsidRPr="0018363F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Latn-R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Посматрано по јединицама локалне самоуправе зараде су се кретале у распону  од </w:t>
      </w:r>
      <w:r w:rsidR="00CA75D0" w:rsidRPr="0018363F">
        <w:rPr>
          <w:rFonts w:ascii="Calibri" w:eastAsia="Calibri" w:hAnsi="Calibri" w:cs="Times New Roman"/>
          <w:b/>
          <w:lang w:val="sr-Latn-RS" w:eastAsia="sr-Latn-CS"/>
        </w:rPr>
        <w:t>2</w:t>
      </w:r>
      <w:r w:rsidR="008D70A4" w:rsidRPr="0018363F">
        <w:rPr>
          <w:rFonts w:ascii="Calibri" w:eastAsia="Calibri" w:hAnsi="Calibri" w:cs="Times New Roman"/>
          <w:b/>
          <w:lang w:val="sr-Latn-RS" w:eastAsia="sr-Latn-CS"/>
        </w:rPr>
        <w:t>35</w:t>
      </w:r>
      <w:r w:rsidR="008D6710" w:rsidRPr="0018363F">
        <w:rPr>
          <w:rFonts w:ascii="Calibri" w:eastAsia="Calibri" w:hAnsi="Calibri" w:cs="Times New Roman"/>
          <w:lang w:val="sr-Latn-R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€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A153AC" w:rsidRPr="0018363F">
        <w:rPr>
          <w:rFonts w:ascii="Calibri" w:eastAsia="Calibri" w:hAnsi="Calibri" w:cs="Times New Roman"/>
          <w:lang w:val="sr-Cyrl-CS" w:eastAsia="sr-Latn-CS"/>
        </w:rPr>
        <w:t>,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колико </w:t>
      </w:r>
      <w:r w:rsidR="007479AE" w:rsidRPr="0018363F">
        <w:rPr>
          <w:rFonts w:ascii="Calibri" w:eastAsia="Calibri" w:hAnsi="Calibri" w:cs="Times New Roman"/>
          <w:lang w:val="sr-Cyrl-CS" w:eastAsia="sr-Latn-CS"/>
        </w:rPr>
        <w:t>је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износил</w:t>
      </w:r>
      <w:r w:rsidR="007479AE" w:rsidRPr="0018363F">
        <w:rPr>
          <w:rFonts w:ascii="Calibri" w:eastAsia="Calibri" w:hAnsi="Calibri" w:cs="Times New Roman"/>
          <w:lang w:val="sr-Cyrl-CS" w:eastAsia="sr-Latn-CS"/>
        </w:rPr>
        <w:t>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у </w:t>
      </w:r>
      <w:r w:rsidR="008D70A4" w:rsidRPr="0018363F">
        <w:rPr>
          <w:rFonts w:ascii="Calibri" w:eastAsia="Calibri" w:hAnsi="Calibri" w:cs="Times New Roman"/>
          <w:b/>
          <w:lang w:val="sr-Cyrl-RS" w:eastAsia="sr-Latn-CS"/>
        </w:rPr>
        <w:t>општини Алибунар,</w:t>
      </w:r>
      <w:r w:rsidR="008D6710" w:rsidRPr="0018363F">
        <w:rPr>
          <w:rFonts w:ascii="Calibri" w:eastAsia="Calibri" w:hAnsi="Calibri" w:cs="Times New Roman"/>
          <w:b/>
          <w:lang w:val="sr-Latn-R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до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8D70A4" w:rsidRPr="0018363F">
        <w:rPr>
          <w:rFonts w:ascii="Calibri" w:eastAsia="Calibri" w:hAnsi="Calibri" w:cs="Times New Roman"/>
          <w:b/>
          <w:lang w:val="sr-Cyrl-CS" w:eastAsia="sr-Latn-CS"/>
        </w:rPr>
        <w:t>437</w:t>
      </w:r>
      <w:r w:rsidR="008D6710" w:rsidRPr="0018363F">
        <w:rPr>
          <w:rFonts w:ascii="Calibri" w:eastAsia="Calibri" w:hAnsi="Calibri" w:cs="Times New Roman"/>
          <w:b/>
          <w:lang w:val="sr-Latn-R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€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, колико </w:t>
      </w:r>
      <w:r w:rsidR="007479AE" w:rsidRPr="0018363F">
        <w:rPr>
          <w:rFonts w:ascii="Calibri" w:eastAsia="Calibri" w:hAnsi="Calibri" w:cs="Times New Roman"/>
          <w:lang w:val="sr-Cyrl-CS" w:eastAsia="sr-Latn-CS"/>
        </w:rPr>
        <w:t>је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износил</w:t>
      </w:r>
      <w:r w:rsidR="007479AE" w:rsidRPr="0018363F">
        <w:rPr>
          <w:rFonts w:ascii="Calibri" w:eastAsia="Calibri" w:hAnsi="Calibri" w:cs="Times New Roman"/>
          <w:lang w:val="sr-Cyrl-CS" w:eastAsia="sr-Latn-CS"/>
        </w:rPr>
        <w:t>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у </w:t>
      </w:r>
      <w:r w:rsidR="00CA75D0" w:rsidRPr="0018363F">
        <w:rPr>
          <w:rFonts w:ascii="Calibri" w:eastAsia="Calibri" w:hAnsi="Calibri" w:cs="Times New Roman"/>
          <w:b/>
          <w:lang w:val="sr-Cyrl-CS" w:eastAsia="sr-Latn-CS"/>
        </w:rPr>
        <w:t>граду</w:t>
      </w:r>
      <w:r w:rsidR="00CA75D0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CA75D0" w:rsidRPr="0018363F">
        <w:rPr>
          <w:rFonts w:ascii="Calibri" w:eastAsia="Calibri" w:hAnsi="Calibri" w:cs="Times New Roman"/>
          <w:b/>
          <w:lang w:val="sr-Cyrl-CS" w:eastAsia="sr-Latn-CS"/>
        </w:rPr>
        <w:t>Вршцу</w:t>
      </w:r>
      <w:r w:rsidR="00EB246F" w:rsidRPr="0018363F">
        <w:rPr>
          <w:rFonts w:ascii="Calibri" w:eastAsia="Calibri" w:hAnsi="Calibri" w:cs="Times New Roman"/>
          <w:lang w:val="sr-Cyrl-CS" w:eastAsia="sr-Latn-CS"/>
        </w:rPr>
        <w:t xml:space="preserve">, а што се може видети из </w:t>
      </w:r>
      <w:r w:rsidR="00EB246F" w:rsidRPr="0018363F">
        <w:rPr>
          <w:rFonts w:ascii="Calibri" w:eastAsia="Calibri" w:hAnsi="Calibri" w:cs="Times New Roman"/>
          <w:b/>
          <w:lang w:val="sr-Cyrl-CS" w:eastAsia="sr-Latn-CS"/>
        </w:rPr>
        <w:t xml:space="preserve">Табеле 3 </w:t>
      </w:r>
      <w:r w:rsidR="00EB246F" w:rsidRPr="0018363F">
        <w:rPr>
          <w:rFonts w:ascii="Calibri" w:eastAsia="Calibri" w:hAnsi="Calibri" w:cs="Times New Roman"/>
          <w:lang w:val="sr-Cyrl-CS" w:eastAsia="sr-Latn-CS"/>
        </w:rPr>
        <w:t>дате у Информацији.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215A7A" w:rsidRPr="0018363F" w:rsidRDefault="007479AE" w:rsidP="0005755C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Само </w:t>
      </w:r>
      <w:r w:rsidRPr="0018363F">
        <w:rPr>
          <w:rFonts w:ascii="Calibri" w:eastAsia="Calibri" w:hAnsi="Calibri" w:cs="Times New Roman"/>
          <w:b/>
          <w:lang w:val="sr-Cyrl-RS" w:eastAsia="sr-Latn-CS"/>
        </w:rPr>
        <w:t xml:space="preserve">у </w:t>
      </w:r>
      <w:r w:rsidR="00DE7C6C" w:rsidRPr="0018363F">
        <w:rPr>
          <w:rFonts w:ascii="Calibri" w:eastAsia="Calibri" w:hAnsi="Calibri" w:cs="Times New Roman"/>
          <w:b/>
          <w:lang w:val="sr-Latn-RS" w:eastAsia="sr-Latn-CS"/>
        </w:rPr>
        <w:t>8</w:t>
      </w:r>
      <w:r w:rsidR="0005755C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јединица локалне самоуправе</w:t>
      </w:r>
      <w:r w:rsidRPr="0018363F">
        <w:rPr>
          <w:rFonts w:ascii="Calibri" w:eastAsia="Calibri" w:hAnsi="Calibri" w:cs="Times New Roman"/>
          <w:lang w:val="sr-Cyrl-RS" w:eastAsia="sr-Latn-CS"/>
        </w:rPr>
        <w:t xml:space="preserve"> </w:t>
      </w:r>
      <w:r w:rsidR="004630FB" w:rsidRPr="0018363F">
        <w:rPr>
          <w:rFonts w:ascii="Calibri" w:eastAsia="Calibri" w:hAnsi="Calibri" w:cs="Times New Roman"/>
          <w:lang w:val="sr-Cyrl-RS" w:eastAsia="sr-Latn-CS"/>
        </w:rPr>
        <w:t xml:space="preserve"> </w:t>
      </w:r>
      <w:r w:rsidR="00DE7C6C" w:rsidRPr="0018363F">
        <w:rPr>
          <w:rFonts w:ascii="Calibri" w:eastAsia="Calibri" w:hAnsi="Calibri" w:cs="Times New Roman"/>
          <w:lang w:val="sr-Cyrl-CS" w:eastAsia="sr-Latn-CS"/>
        </w:rPr>
        <w:t xml:space="preserve">(три града  и </w:t>
      </w:r>
      <w:r w:rsidR="00DE7C6C" w:rsidRPr="0018363F">
        <w:rPr>
          <w:rFonts w:ascii="Calibri" w:eastAsia="Calibri" w:hAnsi="Calibri" w:cs="Times New Roman"/>
          <w:lang w:val="sr-Cyrl-RS" w:eastAsia="sr-Latn-CS"/>
        </w:rPr>
        <w:t>пет</w:t>
      </w:r>
      <w:r w:rsidR="004630FB" w:rsidRPr="0018363F">
        <w:rPr>
          <w:rFonts w:ascii="Calibri" w:eastAsia="Calibri" w:hAnsi="Calibri" w:cs="Times New Roman"/>
          <w:lang w:val="sr-Cyrl-CS" w:eastAsia="sr-Latn-CS"/>
        </w:rPr>
        <w:t xml:space="preserve"> општин</w:t>
      </w:r>
      <w:r w:rsidR="00DE7C6C" w:rsidRPr="0018363F">
        <w:rPr>
          <w:rFonts w:ascii="Calibri" w:eastAsia="Calibri" w:hAnsi="Calibri" w:cs="Times New Roman"/>
          <w:lang w:val="sr-Latn-RS" w:eastAsia="sr-Latn-CS"/>
        </w:rPr>
        <w:t>a</w:t>
      </w:r>
      <w:r w:rsidR="004630FB" w:rsidRPr="0018363F">
        <w:rPr>
          <w:rFonts w:ascii="Calibri" w:eastAsia="Calibri" w:hAnsi="Calibri" w:cs="Times New Roman"/>
          <w:lang w:val="sr-Cyrl-CS" w:eastAsia="sr-Latn-CS"/>
        </w:rPr>
        <w:t xml:space="preserve">) </w:t>
      </w:r>
      <w:r w:rsidR="004630FB" w:rsidRPr="0018363F">
        <w:rPr>
          <w:rFonts w:ascii="Calibri" w:eastAsia="Calibri" w:hAnsi="Calibri" w:cs="Times New Roman"/>
          <w:lang w:eastAsia="sr-Latn-CS"/>
        </w:rPr>
        <w:t xml:space="preserve"> </w:t>
      </w:r>
      <w:r w:rsidR="004630FB" w:rsidRPr="0018363F">
        <w:rPr>
          <w:rFonts w:ascii="Calibri" w:eastAsia="Calibri" w:hAnsi="Calibri" w:cs="Times New Roman"/>
          <w:lang w:val="sr-Cyrl-RS" w:eastAsia="sr-Latn-CS"/>
        </w:rPr>
        <w:t xml:space="preserve">приказаних у следећем графичком приказу, </w:t>
      </w:r>
      <w:r w:rsidRPr="0018363F">
        <w:rPr>
          <w:rFonts w:ascii="Calibri" w:eastAsia="Calibri" w:hAnsi="Calibri" w:cs="Times New Roman"/>
          <w:lang w:val="sr-Cyrl-RS" w:eastAsia="sr-Latn-CS"/>
        </w:rPr>
        <w:t>о</w:t>
      </w:r>
      <w:r w:rsidR="008D6710" w:rsidRPr="0018363F">
        <w:rPr>
          <w:rFonts w:ascii="Calibri" w:eastAsia="Calibri" w:hAnsi="Calibri" w:cs="Times New Roman"/>
          <w:lang w:val="sr-Cyrl-RS" w:eastAsia="sr-Latn-CS"/>
        </w:rPr>
        <w:t>ствар</w:t>
      </w:r>
      <w:r w:rsidRPr="0018363F">
        <w:rPr>
          <w:rFonts w:ascii="Calibri" w:eastAsia="Calibri" w:hAnsi="Calibri" w:cs="Times New Roman"/>
          <w:lang w:val="sr-Cyrl-RS" w:eastAsia="sr-Latn-CS"/>
        </w:rPr>
        <w:t>ена</w:t>
      </w:r>
      <w:r w:rsidR="008D6710" w:rsidRPr="0018363F">
        <w:rPr>
          <w:rFonts w:ascii="Calibri" w:eastAsia="Calibri" w:hAnsi="Calibri" w:cs="Times New Roman"/>
          <w:lang w:val="sr-Cyrl-RS" w:eastAsia="sr-Latn-CS"/>
        </w:rPr>
        <w:t xml:space="preserve"> 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је 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>зарад</w:t>
      </w:r>
      <w:r w:rsidRPr="0018363F">
        <w:rPr>
          <w:rFonts w:ascii="Calibri" w:eastAsia="Calibri" w:hAnsi="Calibri" w:cs="Times New Roman"/>
          <w:lang w:val="sr-Cyrl-CS" w:eastAsia="sr-Latn-CS"/>
        </w:rPr>
        <w:t>а</w:t>
      </w:r>
      <w:r w:rsidR="0005755C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већа од просечне у Војводини</w:t>
      </w:r>
      <w:r w:rsidR="00E50657" w:rsidRPr="0018363F">
        <w:rPr>
          <w:rFonts w:ascii="Calibri" w:eastAsia="Calibri" w:hAnsi="Calibri" w:cs="Times New Roman"/>
          <w:lang w:val="sr-Cyrl-CS" w:eastAsia="sr-Latn-CS"/>
        </w:rPr>
        <w:t>:</w:t>
      </w:r>
      <w:r w:rsidR="008D6710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</w:p>
    <w:p w:rsidR="00D417ED" w:rsidRPr="0018363F" w:rsidRDefault="00994FCE" w:rsidP="0005755C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b/>
          <w:noProof/>
        </w:rPr>
        <w:drawing>
          <wp:inline distT="0" distB="0" distL="0" distR="0" wp14:anchorId="32C03F7A" wp14:editId="144FF68D">
            <wp:extent cx="6130290" cy="4380865"/>
            <wp:effectExtent l="19050" t="19050" r="22860" b="196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4380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755C" w:rsidRPr="0018363F" w:rsidRDefault="00887384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eastAsia="sr-Latn-CS"/>
        </w:rPr>
      </w:pPr>
      <w:r w:rsidRPr="0018363F">
        <w:rPr>
          <w:rFonts w:ascii="Calibri" w:eastAsia="Calibri" w:hAnsi="Calibri" w:cs="Times New Roman"/>
          <w:sz w:val="18"/>
          <w:szCs w:val="18"/>
          <w:lang w:val="sr-Cyrl-CS" w:eastAsia="sr-Latn-CS"/>
        </w:rPr>
        <w:t>Од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8 градова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у Војводини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, </w:t>
      </w:r>
      <w:r w:rsidRPr="0018363F">
        <w:rPr>
          <w:rFonts w:ascii="Calibri" w:eastAsia="Calibri" w:hAnsi="Calibri" w:cs="Times New Roman"/>
          <w:lang w:val="sr-Cyrl-CS" w:eastAsia="sr-Latn-CS"/>
        </w:rPr>
        <w:t>град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Сомбор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је имао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најнижу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нето зараду од само </w:t>
      </w:r>
      <w:r w:rsidR="008D6710" w:rsidRPr="0018363F">
        <w:rPr>
          <w:rFonts w:ascii="Calibri" w:eastAsia="Calibri" w:hAnsi="Calibri" w:cs="Times New Roman"/>
          <w:b/>
          <w:lang w:val="sr-Cyrl-CS" w:eastAsia="sr-Latn-CS"/>
        </w:rPr>
        <w:t>3</w:t>
      </w:r>
      <w:r w:rsidR="00DC54D6" w:rsidRPr="0018363F">
        <w:rPr>
          <w:rFonts w:ascii="Calibri" w:eastAsia="Calibri" w:hAnsi="Calibri" w:cs="Times New Roman"/>
          <w:b/>
          <w:lang w:val="sr-Cyrl-CS" w:eastAsia="sr-Latn-CS"/>
        </w:rPr>
        <w:t>0</w:t>
      </w:r>
      <w:r w:rsidR="00B22F01" w:rsidRPr="0018363F">
        <w:rPr>
          <w:rFonts w:ascii="Calibri" w:eastAsia="Calibri" w:hAnsi="Calibri" w:cs="Times New Roman"/>
          <w:b/>
          <w:lang w:val="sr-Latn-RS" w:eastAsia="sr-Latn-CS"/>
        </w:rPr>
        <w:t>8</w:t>
      </w:r>
      <w:r w:rsidR="00FE6066" w:rsidRPr="0018363F">
        <w:rPr>
          <w:rFonts w:ascii="Calibri" w:eastAsia="Calibri" w:hAnsi="Calibri" w:cs="Times New Roman"/>
          <w:b/>
          <w:lang w:val="sr-Cyrl-RS" w:eastAsia="sr-Latn-CS"/>
        </w:rPr>
        <w:t xml:space="preserve"> </w:t>
      </w:r>
      <w:r w:rsidR="008D6710" w:rsidRPr="0018363F">
        <w:rPr>
          <w:rFonts w:ascii="Calibri" w:eastAsia="Calibri" w:hAnsi="Calibri" w:cs="Times New Roman"/>
          <w:b/>
          <w:lang w:val="sr-Cyrl-CS" w:eastAsia="sr-Latn-CS"/>
        </w:rPr>
        <w:t>€</w:t>
      </w:r>
      <w:r w:rsidR="00FE0A67" w:rsidRPr="0018363F">
        <w:rPr>
          <w:rFonts w:ascii="Calibri" w:eastAsia="Calibri" w:hAnsi="Calibri" w:cs="Times New Roman"/>
          <w:lang w:val="sr-Cyrl-CS" w:eastAsia="sr-Latn-CS"/>
        </w:rPr>
        <w:t xml:space="preserve">, док је </w:t>
      </w:r>
      <w:r w:rsidR="00547609" w:rsidRPr="0018363F">
        <w:rPr>
          <w:rFonts w:ascii="Calibri" w:eastAsia="Calibri" w:hAnsi="Calibri" w:cs="Times New Roman"/>
          <w:lang w:val="sr-Cyrl-CS" w:eastAsia="sr-Latn-CS"/>
        </w:rPr>
        <w:t xml:space="preserve">у </w:t>
      </w:r>
      <w:r w:rsidR="00FE0A67" w:rsidRPr="0018363F">
        <w:rPr>
          <w:rFonts w:ascii="Calibri" w:eastAsia="Calibri" w:hAnsi="Calibri" w:cs="Times New Roman"/>
          <w:b/>
          <w:lang w:val="sr-Cyrl-CS" w:eastAsia="sr-Latn-CS"/>
        </w:rPr>
        <w:t>град</w:t>
      </w:r>
      <w:r w:rsidR="00547609" w:rsidRPr="0018363F">
        <w:rPr>
          <w:rFonts w:ascii="Calibri" w:eastAsia="Calibri" w:hAnsi="Calibri" w:cs="Times New Roman"/>
          <w:b/>
          <w:lang w:val="sr-Cyrl-CS" w:eastAsia="sr-Latn-CS"/>
        </w:rPr>
        <w:t>у</w:t>
      </w:r>
      <w:r w:rsidR="00FE0A67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354739" w:rsidRPr="0018363F">
        <w:rPr>
          <w:rFonts w:ascii="Calibri" w:eastAsia="Calibri" w:hAnsi="Calibri" w:cs="Times New Roman"/>
          <w:b/>
          <w:lang w:val="sr-Cyrl-CS" w:eastAsia="sr-Latn-CS"/>
        </w:rPr>
        <w:t>Вршц</w:t>
      </w:r>
      <w:r w:rsidR="0067202C" w:rsidRPr="0018363F">
        <w:rPr>
          <w:rFonts w:ascii="Calibri" w:eastAsia="Calibri" w:hAnsi="Calibri" w:cs="Times New Roman"/>
          <w:b/>
          <w:lang w:val="sr-Cyrl-CS" w:eastAsia="sr-Latn-CS"/>
        </w:rPr>
        <w:t>у</w:t>
      </w:r>
      <w:r w:rsidR="00FE0A67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547609" w:rsidRPr="0018363F">
        <w:rPr>
          <w:rFonts w:ascii="Calibri" w:eastAsia="Calibri" w:hAnsi="Calibri" w:cs="Times New Roman"/>
          <w:lang w:val="sr-Cyrl-CS" w:eastAsia="sr-Latn-CS"/>
        </w:rPr>
        <w:t xml:space="preserve">остварена </w:t>
      </w:r>
      <w:r w:rsidR="00FE0A67" w:rsidRPr="0018363F">
        <w:rPr>
          <w:rFonts w:ascii="Calibri" w:eastAsia="Calibri" w:hAnsi="Calibri" w:cs="Times New Roman"/>
          <w:b/>
          <w:lang w:val="sr-Cyrl-CS" w:eastAsia="sr-Latn-CS"/>
        </w:rPr>
        <w:t>највиш</w:t>
      </w:r>
      <w:r w:rsidR="00547609" w:rsidRPr="0018363F">
        <w:rPr>
          <w:rFonts w:ascii="Calibri" w:eastAsia="Calibri" w:hAnsi="Calibri" w:cs="Times New Roman"/>
          <w:b/>
          <w:lang w:val="sr-Cyrl-CS" w:eastAsia="sr-Latn-CS"/>
        </w:rPr>
        <w:t>а</w:t>
      </w:r>
      <w:r w:rsidR="00FE0A67" w:rsidRPr="0018363F">
        <w:rPr>
          <w:rFonts w:ascii="Calibri" w:eastAsia="Calibri" w:hAnsi="Calibri" w:cs="Times New Roman"/>
          <w:lang w:val="sr-Cyrl-CS" w:eastAsia="sr-Latn-CS"/>
        </w:rPr>
        <w:t xml:space="preserve"> зарад</w:t>
      </w:r>
      <w:r w:rsidR="00547609" w:rsidRPr="0018363F">
        <w:rPr>
          <w:rFonts w:ascii="Calibri" w:eastAsia="Calibri" w:hAnsi="Calibri" w:cs="Times New Roman"/>
          <w:lang w:val="sr-Cyrl-CS" w:eastAsia="sr-Latn-CS"/>
        </w:rPr>
        <w:t>а</w:t>
      </w:r>
      <w:r w:rsidR="00FE0A67" w:rsidRPr="0018363F">
        <w:rPr>
          <w:rFonts w:ascii="Calibri" w:eastAsia="Calibri" w:hAnsi="Calibri" w:cs="Times New Roman"/>
          <w:lang w:val="sr-Cyrl-CS" w:eastAsia="sr-Latn-CS"/>
        </w:rPr>
        <w:t xml:space="preserve">, од </w:t>
      </w:r>
      <w:r w:rsidR="00FE0A67" w:rsidRPr="0018363F">
        <w:rPr>
          <w:rFonts w:ascii="Calibri" w:eastAsia="Calibri" w:hAnsi="Calibri" w:cs="Times New Roman"/>
          <w:b/>
          <w:lang w:val="sr-Cyrl-CS" w:eastAsia="sr-Latn-CS"/>
        </w:rPr>
        <w:t>4</w:t>
      </w:r>
      <w:r w:rsidR="00B22F01" w:rsidRPr="0018363F">
        <w:rPr>
          <w:rFonts w:ascii="Calibri" w:eastAsia="Calibri" w:hAnsi="Calibri" w:cs="Times New Roman"/>
          <w:b/>
          <w:lang w:val="sr-Latn-RS" w:eastAsia="sr-Latn-CS"/>
        </w:rPr>
        <w:t>37</w:t>
      </w:r>
      <w:r w:rsidR="00A153AC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FE0A67" w:rsidRPr="0018363F">
        <w:rPr>
          <w:rFonts w:ascii="Calibri" w:eastAsia="Calibri" w:hAnsi="Calibri" w:cs="Times New Roman"/>
          <w:b/>
          <w:lang w:val="sr-Cyrl-CS" w:eastAsia="sr-Latn-CS"/>
        </w:rPr>
        <w:t>€</w:t>
      </w:r>
      <w:r w:rsidR="00E50657" w:rsidRPr="0018363F">
        <w:rPr>
          <w:rFonts w:ascii="Calibri" w:eastAsia="Calibri" w:hAnsi="Calibri" w:cs="Times New Roman"/>
          <w:b/>
          <w:lang w:val="sr-Cyrl-CS" w:eastAsia="sr-Latn-CS"/>
        </w:rPr>
        <w:t>,</w:t>
      </w:r>
      <w:r w:rsidR="00E50657" w:rsidRPr="0018363F">
        <w:rPr>
          <w:rFonts w:ascii="Calibri" w:eastAsia="Calibri" w:hAnsi="Calibri" w:cs="Times New Roman"/>
          <w:i/>
          <w:lang w:val="sr-Cyrl-CS" w:eastAsia="sr-Latn-CS"/>
        </w:rPr>
        <w:t xml:space="preserve">  </w:t>
      </w:r>
      <w:r w:rsidR="00E50657" w:rsidRPr="0018363F">
        <w:rPr>
          <w:rFonts w:ascii="Calibri" w:eastAsia="Calibri" w:hAnsi="Calibri" w:cs="Times New Roman"/>
          <w:lang w:val="sr-Cyrl-CS" w:eastAsia="sr-Latn-CS"/>
        </w:rPr>
        <w:t>а што се види и у следећем графичком приказу:</w:t>
      </w:r>
    </w:p>
    <w:p w:rsidR="004630FB" w:rsidRPr="0018363F" w:rsidRDefault="005C4850" w:rsidP="008B6F19">
      <w:pPr>
        <w:spacing w:before="120" w:after="0" w:line="240" w:lineRule="auto"/>
        <w:jc w:val="center"/>
        <w:rPr>
          <w:rFonts w:ascii="Calibri" w:eastAsia="Calibri" w:hAnsi="Calibri" w:cs="Times New Roman"/>
          <w:i/>
          <w:lang w:eastAsia="sr-Latn-CS"/>
        </w:rPr>
      </w:pPr>
      <w:r w:rsidRPr="0018363F">
        <w:rPr>
          <w:rFonts w:ascii="Calibri" w:eastAsia="Calibri" w:hAnsi="Calibri" w:cs="Times New Roman"/>
          <w:i/>
          <w:noProof/>
        </w:rPr>
        <w:drawing>
          <wp:inline distT="0" distB="0" distL="0" distR="0" wp14:anchorId="0C040B49" wp14:editId="123195D0">
            <wp:extent cx="5797697" cy="4039262"/>
            <wp:effectExtent l="19050" t="19050" r="12700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23" cy="4042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5BD" w:rsidRPr="0018363F" w:rsidRDefault="00F025BD" w:rsidP="00D74F25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D74F25" w:rsidRPr="0018363F" w:rsidRDefault="00D74F25" w:rsidP="00D74F25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Чак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у </w:t>
      </w:r>
      <w:r w:rsidR="00B22F01" w:rsidRPr="0018363F">
        <w:rPr>
          <w:rFonts w:ascii="Calibri" w:eastAsia="Calibri" w:hAnsi="Calibri" w:cs="Times New Roman"/>
          <w:b/>
          <w:lang w:val="sr-Cyrl-CS" w:eastAsia="sr-Latn-CS"/>
        </w:rPr>
        <w:t>3</w:t>
      </w:r>
      <w:r w:rsidR="00B22F01" w:rsidRPr="0018363F">
        <w:rPr>
          <w:rFonts w:ascii="Calibri" w:eastAsia="Calibri" w:hAnsi="Calibri" w:cs="Times New Roman"/>
          <w:b/>
          <w:lang w:val="sr-Latn-RS" w:eastAsia="sr-Latn-CS"/>
        </w:rPr>
        <w:t>7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локалних самоуправа</w:t>
      </w:r>
      <w:r w:rsidRPr="0018363F">
        <w:rPr>
          <w:rFonts w:ascii="Calibri" w:eastAsia="Calibri" w:hAnsi="Calibri" w:cs="Times New Roman"/>
          <w:lang w:val="sr-Cyrl-R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остварена је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нижа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просечна нето зарада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од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просечне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нето зараде за Војводину (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3</w:t>
      </w:r>
      <w:r w:rsidR="00B22F01" w:rsidRPr="0018363F">
        <w:rPr>
          <w:rFonts w:ascii="Calibri" w:eastAsia="Calibri" w:hAnsi="Calibri" w:cs="Times New Roman"/>
          <w:b/>
          <w:lang w:val="sr-Latn-RS" w:eastAsia="sr-Latn-CS"/>
        </w:rPr>
        <w:t>59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€)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 </w:t>
      </w:r>
      <w:r w:rsidR="00FB52A9" w:rsidRPr="0018363F">
        <w:rPr>
          <w:rFonts w:ascii="Calibri" w:eastAsia="Calibri" w:hAnsi="Calibri" w:cs="Times New Roman"/>
          <w:lang w:val="sr-Cyrl-CS" w:eastAsia="sr-Latn-CS"/>
        </w:rPr>
        <w:t>док је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</w:t>
      </w:r>
      <w:r w:rsidRPr="0018363F">
        <w:rPr>
          <w:rFonts w:ascii="Calibri" w:eastAsia="Calibri" w:hAnsi="Calibri" w:cs="Times New Roman"/>
          <w:b/>
          <w:lang w:val="sr-Cyrl-RS" w:eastAsia="sr-Latn-CS"/>
        </w:rPr>
        <w:t>у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 xml:space="preserve"> 1</w:t>
      </w:r>
      <w:r w:rsidR="00071412" w:rsidRPr="0018363F">
        <w:rPr>
          <w:rFonts w:ascii="Calibri" w:eastAsia="Calibri" w:hAnsi="Calibri" w:cs="Times New Roman"/>
          <w:b/>
          <w:lang w:val="sr-Cyrl-RS" w:eastAsia="sr-Latn-CS"/>
        </w:rPr>
        <w:t>5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општина, </w:t>
      </w:r>
      <w:r w:rsidR="00071412" w:rsidRPr="0018363F">
        <w:rPr>
          <w:rFonts w:ascii="Calibri" w:eastAsia="Calibri" w:hAnsi="Calibri" w:cs="Times New Roman"/>
          <w:lang w:val="sr-Cyrl-RS" w:eastAsia="sr-Latn-CS"/>
        </w:rPr>
        <w:t>приказаних у следећем графикону</w:t>
      </w:r>
      <w:r w:rsidRPr="0018363F">
        <w:rPr>
          <w:rFonts w:ascii="Calibri" w:eastAsia="Calibri" w:hAnsi="Calibri" w:cs="Times New Roman"/>
          <w:lang w:val="sr-Cyrl-RS" w:eastAsia="sr-Latn-CS"/>
        </w:rPr>
        <w:t>, остварена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просечна нето зарада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испод 300 €  </w:t>
      </w:r>
      <w:r w:rsidRPr="0018363F">
        <w:rPr>
          <w:rFonts w:ascii="Calibri" w:eastAsia="Calibri" w:hAnsi="Calibri" w:cs="Times New Roman"/>
          <w:lang w:val="sr-Cyrl-CS" w:eastAsia="sr-Latn-CS"/>
        </w:rPr>
        <w:t>и то:</w:t>
      </w:r>
    </w:p>
    <w:p w:rsidR="00F025BD" w:rsidRPr="0018363F" w:rsidRDefault="00F025BD" w:rsidP="00D74F25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C15054" w:rsidRPr="0018363F" w:rsidRDefault="005C4850">
      <w:pPr>
        <w:rPr>
          <w:rFonts w:ascii="Calibri" w:eastAsia="Calibri" w:hAnsi="Calibri" w:cs="Times New Roman"/>
          <w:lang w:val="sr-Cyrl-RS" w:eastAsia="sr-Latn-CS"/>
        </w:rPr>
      </w:pPr>
      <w:r w:rsidRPr="0018363F">
        <w:rPr>
          <w:rFonts w:ascii="Calibri" w:eastAsia="Calibri" w:hAnsi="Calibri" w:cs="Times New Roman"/>
          <w:noProof/>
        </w:rPr>
        <w:drawing>
          <wp:inline distT="0" distB="0" distL="0" distR="0" wp14:anchorId="25D7EE48" wp14:editId="67DCF6B4">
            <wp:extent cx="6188710" cy="3576990"/>
            <wp:effectExtent l="19050" t="19050" r="2159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7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37"/>
        <w:gridCol w:w="2930"/>
        <w:gridCol w:w="918"/>
        <w:gridCol w:w="794"/>
        <w:gridCol w:w="943"/>
        <w:gridCol w:w="910"/>
        <w:gridCol w:w="894"/>
        <w:gridCol w:w="937"/>
        <w:gridCol w:w="943"/>
      </w:tblGrid>
      <w:tr w:rsidR="0018363F" w:rsidRPr="0018363F" w:rsidTr="00C15054">
        <w:trPr>
          <w:trHeight w:val="842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eastAsia="Calibri" w:hAnsi="Calibri" w:cs="Times New Roman"/>
                <w:lang w:val="sr-Cyrl-CS" w:eastAsia="sr-Latn-CS"/>
              </w:rPr>
              <w:br w:type="page"/>
            </w: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 xml:space="preserve">ПРОСЕЧНЕ НЕТО ЗАРАДЕ ПО ЗАПОСЛЕНОМ У МЕСЕЦУ СЕПТЕМБРУ 2016. ГОДИНЕ </w:t>
            </w:r>
          </w:p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У ОДНОСУ НА АВГУСТ 2016. ГОДИНЕ</w:t>
            </w:r>
          </w:p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 xml:space="preserve"> ПО ЈЕДИНИЦАМА ЛОКАЛНЕ САМОУПРАВЕ У АП ВОЈВОДИНИ</w:t>
            </w:r>
          </w:p>
        </w:tc>
      </w:tr>
      <w:tr w:rsidR="0018363F" w:rsidRPr="0018363F" w:rsidTr="00C15054">
        <w:trPr>
          <w:trHeight w:val="245"/>
        </w:trPr>
        <w:tc>
          <w:tcPr>
            <w:tcW w:w="176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Табела број 3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</w:tr>
      <w:tr w:rsidR="0018363F" w:rsidRPr="0018363F" w:rsidTr="00C15054">
        <w:trPr>
          <w:trHeight w:val="289"/>
        </w:trPr>
        <w:tc>
          <w:tcPr>
            <w:tcW w:w="274" w:type="pct"/>
            <w:vMerge w:val="restart"/>
            <w:tcBorders>
              <w:top w:val="double" w:sz="6" w:space="0" w:color="auto"/>
              <w:left w:val="double" w:sz="6" w:space="0" w:color="auto"/>
              <w:right w:val="single" w:sz="6" w:space="0" w:color="auto"/>
            </w:tcBorders>
            <w:vAlign w:val="center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Редни број</w:t>
            </w:r>
          </w:p>
        </w:tc>
        <w:tc>
          <w:tcPr>
            <w:tcW w:w="1494" w:type="pct"/>
            <w:vMerge w:val="restar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Регион</w:t>
            </w:r>
          </w:p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Град - Општина</w:t>
            </w:r>
          </w:p>
        </w:tc>
        <w:tc>
          <w:tcPr>
            <w:tcW w:w="1818" w:type="pct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У динарима</w:t>
            </w:r>
          </w:p>
        </w:tc>
        <w:tc>
          <w:tcPr>
            <w:tcW w:w="1414" w:type="pct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У еврима</w:t>
            </w:r>
          </w:p>
        </w:tc>
      </w:tr>
      <w:tr w:rsidR="0018363F" w:rsidRPr="0018363F" w:rsidTr="00C15054">
        <w:trPr>
          <w:trHeight w:val="1102"/>
        </w:trPr>
        <w:tc>
          <w:tcPr>
            <w:tcW w:w="274" w:type="pct"/>
            <w:vMerge/>
            <w:tcBorders>
              <w:left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</w:p>
        </w:tc>
        <w:tc>
          <w:tcPr>
            <w:tcW w:w="1494" w:type="pct"/>
            <w:vMerge/>
            <w:tcBorders>
              <w:left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  <w:tc>
          <w:tcPr>
            <w:tcW w:w="468" w:type="pc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VIII 2016.</w:t>
            </w:r>
          </w:p>
        </w:tc>
        <w:tc>
          <w:tcPr>
            <w:tcW w:w="405" w:type="pc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IX 2016.</w:t>
            </w:r>
          </w:p>
        </w:tc>
        <w:tc>
          <w:tcPr>
            <w:tcW w:w="481" w:type="pc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Номинална разлика</w:t>
            </w:r>
          </w:p>
        </w:tc>
        <w:tc>
          <w:tcPr>
            <w:tcW w:w="464" w:type="pc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%</w:t>
            </w:r>
          </w:p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раста/пада</w:t>
            </w:r>
          </w:p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</w:p>
        </w:tc>
        <w:tc>
          <w:tcPr>
            <w:tcW w:w="456" w:type="pc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VIII 2016.</w:t>
            </w:r>
          </w:p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1€=</w:t>
            </w:r>
          </w:p>
        </w:tc>
        <w:tc>
          <w:tcPr>
            <w:tcW w:w="478" w:type="pc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IX 2016.</w:t>
            </w:r>
          </w:p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1€=</w:t>
            </w:r>
          </w:p>
        </w:tc>
        <w:tc>
          <w:tcPr>
            <w:tcW w:w="481" w:type="pct"/>
            <w:vMerge w:val="restar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Номинална разлика</w:t>
            </w:r>
          </w:p>
        </w:tc>
      </w:tr>
      <w:tr w:rsidR="0018363F" w:rsidRPr="0018363F" w:rsidTr="00F8040A">
        <w:trPr>
          <w:trHeight w:val="305"/>
        </w:trPr>
        <w:tc>
          <w:tcPr>
            <w:tcW w:w="274" w:type="pct"/>
            <w:vMerge/>
            <w:tcBorders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</w:p>
        </w:tc>
        <w:tc>
          <w:tcPr>
            <w:tcW w:w="1494" w:type="pct"/>
            <w:vMerge/>
            <w:tcBorders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  <w:tc>
          <w:tcPr>
            <w:tcW w:w="468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FFFFFF" w:fill="auto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  <w:tc>
          <w:tcPr>
            <w:tcW w:w="405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FFFFFF" w:fill="auto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</w:p>
        </w:tc>
        <w:tc>
          <w:tcPr>
            <w:tcW w:w="481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</w:p>
        </w:tc>
        <w:tc>
          <w:tcPr>
            <w:tcW w:w="45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123,3157</w:t>
            </w:r>
          </w:p>
        </w:tc>
        <w:tc>
          <w:tcPr>
            <w:tcW w:w="47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123,2388</w:t>
            </w:r>
          </w:p>
        </w:tc>
        <w:tc>
          <w:tcPr>
            <w:tcW w:w="481" w:type="pct"/>
            <w:vMerge/>
            <w:tcBorders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</w:p>
        </w:tc>
      </w:tr>
      <w:tr w:rsidR="0018363F" w:rsidRPr="0018363F" w:rsidTr="00C15054">
        <w:trPr>
          <w:trHeight w:val="201"/>
        </w:trPr>
        <w:tc>
          <w:tcPr>
            <w:tcW w:w="274" w:type="pct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1494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468" w:type="pct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40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</w:t>
            </w:r>
          </w:p>
        </w:tc>
        <w:tc>
          <w:tcPr>
            <w:tcW w:w="481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464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456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478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481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9</w:t>
            </w:r>
          </w:p>
        </w:tc>
      </w:tr>
      <w:tr w:rsidR="0018363F" w:rsidRPr="0018363F" w:rsidTr="00C15054">
        <w:trPr>
          <w:trHeight w:val="250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РЕПУБЛИКА СРБИЈА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45.286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46.558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1.272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2,81%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367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378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11</w:t>
            </w:r>
          </w:p>
        </w:tc>
      </w:tr>
      <w:tr w:rsidR="0018363F" w:rsidRPr="0018363F" w:rsidTr="00C15054">
        <w:trPr>
          <w:trHeight w:val="237"/>
        </w:trPr>
        <w:tc>
          <w:tcPr>
            <w:tcW w:w="274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</w:p>
        </w:tc>
        <w:tc>
          <w:tcPr>
            <w:tcW w:w="1494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БЕОГРАДСКИ РЕГИОН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56.760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58.867</w:t>
            </w:r>
          </w:p>
        </w:tc>
        <w:tc>
          <w:tcPr>
            <w:tcW w:w="481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2.107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3,71%</w:t>
            </w:r>
          </w:p>
        </w:tc>
        <w:tc>
          <w:tcPr>
            <w:tcW w:w="456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460</w:t>
            </w:r>
          </w:p>
        </w:tc>
        <w:tc>
          <w:tcPr>
            <w:tcW w:w="478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478</w:t>
            </w:r>
          </w:p>
        </w:tc>
        <w:tc>
          <w:tcPr>
            <w:tcW w:w="481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17</w:t>
            </w:r>
          </w:p>
        </w:tc>
      </w:tr>
      <w:tr w:rsidR="0018363F" w:rsidRPr="0018363F" w:rsidTr="00C15054">
        <w:trPr>
          <w:trHeight w:val="242"/>
        </w:trPr>
        <w:tc>
          <w:tcPr>
            <w:tcW w:w="274" w:type="pct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</w:p>
        </w:tc>
        <w:tc>
          <w:tcPr>
            <w:tcW w:w="1494" w:type="pct"/>
            <w:tcBorders>
              <w:top w:val="nil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РЕГИОН ВОЈВОДИНЕ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43.672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44.277</w:t>
            </w:r>
          </w:p>
        </w:tc>
        <w:tc>
          <w:tcPr>
            <w:tcW w:w="481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605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1,39%</w:t>
            </w:r>
          </w:p>
        </w:tc>
        <w:tc>
          <w:tcPr>
            <w:tcW w:w="456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354</w:t>
            </w:r>
          </w:p>
        </w:tc>
        <w:tc>
          <w:tcPr>
            <w:tcW w:w="478" w:type="pct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359</w:t>
            </w:r>
          </w:p>
        </w:tc>
        <w:tc>
          <w:tcPr>
            <w:tcW w:w="481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5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nil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</w:t>
            </w:r>
          </w:p>
        </w:tc>
        <w:tc>
          <w:tcPr>
            <w:tcW w:w="1494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Вршац - град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51.774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53.852</w:t>
            </w:r>
          </w:p>
        </w:tc>
        <w:tc>
          <w:tcPr>
            <w:tcW w:w="48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2.078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4,01%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420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437</w:t>
            </w:r>
          </w:p>
        </w:tc>
        <w:tc>
          <w:tcPr>
            <w:tcW w:w="481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17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Нови Сад - град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50.932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52.017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1.085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2,13%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413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422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9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Пећинци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50.321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51.049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728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1,45%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408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414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6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4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Панчево - град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47.926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47.764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-162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-0,34%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389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388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-1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Беочин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48.587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46.125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-2.462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-5,07%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374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-20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nil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Бачка Паланка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45.423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45.516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93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0,20%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Кањижа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48.545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45.209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-3.336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-6,87%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-27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Нови Кнежевац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39.814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44.788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4.974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12,49%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363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41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9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Зрењанин - град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43.028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43.383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355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0,83%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349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352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Сремска Митровица - град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42.364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43.028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664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1,57%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344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349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6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nil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11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Суботица - град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42.654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42.523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-131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-0,31%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346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345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-1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12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Апатин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40.027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42.475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2.448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6,12%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345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20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Ада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37.403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40.892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3.489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9,33%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332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29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Ковин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39.957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40.568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611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1,53%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Инђија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42.975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40.139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-2.836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-6,60%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348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326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-23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nil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Оџаци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39.557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39.970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413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1,04%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321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324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17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Шид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39.204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39.818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614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1,57%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323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18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Кикинда - град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40.205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39.749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-456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-1,13%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326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323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-3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19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Кула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37.527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39.357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1.830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4,88%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15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Бачка Топола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36.060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39.034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2.974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8,25%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292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24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nil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21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Жабаљ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36.228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38.889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2.661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7,35%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294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316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22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22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Сента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37.980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38.694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714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1,88%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314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6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23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Врбас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40.626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38.498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-2.128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-5,24%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329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-17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24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Житиште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38.481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38.471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-10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-0,03%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312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0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25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Бечеј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38.037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38.375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338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0,89%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311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nil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8D70A4" w:rsidP="008D70A4">
            <w:pPr>
              <w:tabs>
                <w:tab w:val="center" w:pos="2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ab/>
            </w:r>
            <w:r w:rsidR="00C15054" w:rsidRPr="0018363F">
              <w:rPr>
                <w:rFonts w:ascii="Calibri" w:hAnsi="Calibri" w:cs="Calibri"/>
                <w:b/>
                <w:sz w:val="18"/>
                <w:szCs w:val="18"/>
                <w:lang w:val="sr-Latn-RS"/>
              </w:rPr>
              <w:t>26</w:t>
            </w:r>
          </w:p>
        </w:tc>
        <w:tc>
          <w:tcPr>
            <w:tcW w:w="149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Сомбор - град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35.663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37.992</w:t>
            </w:r>
          </w:p>
        </w:tc>
        <w:tc>
          <w:tcPr>
            <w:tcW w:w="48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2.329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sr-Latn-RS"/>
              </w:rPr>
              <w:t>6,53%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289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308</w:t>
            </w:r>
          </w:p>
        </w:tc>
        <w:tc>
          <w:tcPr>
            <w:tcW w:w="481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/>
                <w:bCs/>
                <w:sz w:val="18"/>
                <w:szCs w:val="18"/>
                <w:lang w:val="sr-Latn-RS"/>
              </w:rPr>
              <w:t>19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  <w:t>27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Сремски Карловци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36.721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37.949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1.228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3,34%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298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10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</w:t>
            </w:r>
          </w:p>
        </w:tc>
        <w:tc>
          <w:tcPr>
            <w:tcW w:w="149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Стара Пазова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37.703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37.880</w:t>
            </w:r>
          </w:p>
        </w:tc>
        <w:tc>
          <w:tcPr>
            <w:tcW w:w="48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177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0,47%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306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307</w:t>
            </w:r>
          </w:p>
        </w:tc>
        <w:tc>
          <w:tcPr>
            <w:tcW w:w="481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29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Чока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32.251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37.812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5.561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17,24%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262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45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Нова Црња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35.110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37.807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2.697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7,68%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22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nil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Рума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36.743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36.831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88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0,24%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298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299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Темерин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35.183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36.281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1.098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3,12%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294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9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bCs/>
                <w:sz w:val="18"/>
                <w:szCs w:val="18"/>
                <w:lang w:val="sr-Latn-RS"/>
              </w:rPr>
              <w:t>33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Србобран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37.389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35.460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-1.929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-5,16%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-15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34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Опово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34.810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35.386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576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1,65%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282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35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Сечањ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32.620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35.310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2.690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8,25%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265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287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22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nil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36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Ириг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38.410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35.213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-3.197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-8,32%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311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286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-26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37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Бела Црква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34.273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34.802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529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1,54%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278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38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Пландиште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33.152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33.928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776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2,34%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269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275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6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39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Ковачица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32.626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33.832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1.206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3,70%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265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275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10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40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Тител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32.377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33.470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1.093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3,38%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263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272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9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nil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41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Бач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31.806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32.995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1.189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3,74%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258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268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10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42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Мали Иђош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32.187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32.736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549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1,71%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261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266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43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Нови Бечеј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31.777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32.288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511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1,61%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258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262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</w:t>
            </w:r>
          </w:p>
        </w:tc>
      </w:tr>
      <w:tr w:rsidR="0018363F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44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Бачки Петровац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30.845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31.382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537</w:t>
            </w:r>
          </w:p>
        </w:tc>
        <w:tc>
          <w:tcPr>
            <w:tcW w:w="464" w:type="pct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1,74%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250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255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5</w:t>
            </w:r>
          </w:p>
        </w:tc>
      </w:tr>
      <w:tr w:rsidR="00C15054" w:rsidRPr="0018363F" w:rsidTr="00C15054">
        <w:trPr>
          <w:trHeight w:val="227"/>
        </w:trPr>
        <w:tc>
          <w:tcPr>
            <w:tcW w:w="274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45</w:t>
            </w:r>
          </w:p>
        </w:tc>
        <w:tc>
          <w:tcPr>
            <w:tcW w:w="1494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Алибунар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28.690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28.906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216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i/>
                <w:iCs/>
                <w:sz w:val="18"/>
                <w:szCs w:val="18"/>
                <w:lang w:val="sr-Latn-RS"/>
              </w:rPr>
              <w:t>0,75%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233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235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15054" w:rsidRPr="0018363F" w:rsidRDefault="00C15054" w:rsidP="00C1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sr-Latn-RS"/>
              </w:rPr>
            </w:pPr>
            <w:r w:rsidRPr="0018363F">
              <w:rPr>
                <w:rFonts w:ascii="Calibri" w:hAnsi="Calibri" w:cs="Calibri"/>
                <w:sz w:val="18"/>
                <w:szCs w:val="18"/>
                <w:lang w:val="sr-Latn-RS"/>
              </w:rPr>
              <w:t>2</w:t>
            </w:r>
          </w:p>
        </w:tc>
      </w:tr>
    </w:tbl>
    <w:p w:rsidR="00C15054" w:rsidRPr="0018363F" w:rsidRDefault="00C15054">
      <w:pPr>
        <w:rPr>
          <w:rFonts w:ascii="Calibri" w:eastAsia="Calibri" w:hAnsi="Calibri" w:cs="Times New Roman"/>
          <w:lang w:val="sr-Cyrl-CS" w:eastAsia="sr-Latn-CS"/>
        </w:rPr>
      </w:pPr>
    </w:p>
    <w:p w:rsidR="00C15054" w:rsidRPr="0018363F" w:rsidRDefault="00C15054">
      <w:pPr>
        <w:rPr>
          <w:rFonts w:ascii="Calibri" w:eastAsia="Calibri" w:hAnsi="Calibri" w:cs="Times New Roman"/>
          <w:lang w:val="sr-Cyrl-CS" w:eastAsia="sr-Latn-CS"/>
        </w:rPr>
      </w:pPr>
    </w:p>
    <w:p w:rsidR="00EA11F1" w:rsidRPr="0018363F" w:rsidRDefault="00EA11F1" w:rsidP="0005755C">
      <w:pPr>
        <w:spacing w:before="120" w:after="0" w:line="240" w:lineRule="auto"/>
        <w:jc w:val="both"/>
        <w:rPr>
          <w:rFonts w:eastAsia="Times New Roman" w:cstheme="minorHAnsi"/>
          <w:lang w:val="sr-Cyrl-RS"/>
        </w:rPr>
      </w:pPr>
    </w:p>
    <w:p w:rsidR="0005755C" w:rsidRPr="0018363F" w:rsidRDefault="0005755C" w:rsidP="0005755C">
      <w:pPr>
        <w:numPr>
          <w:ilvl w:val="1"/>
          <w:numId w:val="4"/>
        </w:numPr>
        <w:spacing w:after="0" w:line="240" w:lineRule="auto"/>
        <w:ind w:left="391" w:right="-539" w:hanging="391"/>
        <w:contextualSpacing/>
        <w:jc w:val="center"/>
        <w:rPr>
          <w:rFonts w:ascii="Calibri" w:eastAsia="Calibri" w:hAnsi="Calibri" w:cs="Times New Roman"/>
          <w:b/>
          <w:smallCaps/>
          <w:noProof/>
          <w:lang w:val="sr-Cyrl-CS" w:eastAsia="sr-Latn-CS"/>
        </w:rPr>
      </w:pP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ПРОСЕЧНЕ ЗАРАДЕ ПО СЕКТОРИМА ДЕЛАТНОСТИ</w:t>
      </w:r>
    </w:p>
    <w:p w:rsidR="0005755C" w:rsidRPr="0018363F" w:rsidRDefault="0005755C" w:rsidP="0005755C">
      <w:pPr>
        <w:spacing w:before="240" w:after="0" w:line="240" w:lineRule="auto"/>
        <w:jc w:val="both"/>
        <w:rPr>
          <w:rFonts w:ascii="Calibri" w:eastAsia="Calibri" w:hAnsi="Calibri" w:cs="Times New Roman"/>
          <w:noProof/>
          <w:szCs w:val="24"/>
          <w:lang w:val="sr-Cyrl-RS" w:eastAsia="sr-Latn-CS"/>
        </w:rPr>
      </w:pP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Посматрано по 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секторима делатности</w:t>
      </w:r>
      <w:r w:rsidRPr="0018363F">
        <w:rPr>
          <w:rFonts w:ascii="Calibri" w:eastAsia="Calibri" w:hAnsi="Calibri" w:cs="Times New Roman"/>
          <w:smallCaps/>
          <w:noProof/>
          <w:szCs w:val="24"/>
          <w:vertAlign w:val="superscript"/>
          <w:lang w:val="sr-Cyrl-CS" w:eastAsia="sr-Latn-CS"/>
        </w:rPr>
        <w:footnoteReference w:id="4"/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највиша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просечна нето зарада у месецу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="00FE4D86"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септембру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201</w:t>
      </w:r>
      <w:r w:rsidR="00F0742B"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6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. године  на нивоу Републике Србије остварена је у 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сектору </w:t>
      </w:r>
      <w:r w:rsidR="00F0742B"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Информисање и комуникације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</w:t>
      </w:r>
      <w:r w:rsidR="00FE6066"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>-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</w:t>
      </w:r>
      <w:r w:rsidR="00FE4D86" w:rsidRPr="0018363F">
        <w:rPr>
          <w:rFonts w:ascii="Calibri" w:eastAsia="Calibri" w:hAnsi="Calibri" w:cs="Times New Roman"/>
          <w:b/>
          <w:noProof/>
          <w:szCs w:val="24"/>
          <w:lang w:val="sr-Cyrl-RS" w:eastAsia="sr-Latn-CS"/>
        </w:rPr>
        <w:t>96.641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динар и била је око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="00F0742B"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3</w:t>
      </w:r>
      <w:r w:rsidR="00C600DC"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,4</w:t>
      </w:r>
      <w:r w:rsidR="00475BA5"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пута већа  од  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најниже,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која је забележена  у 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сектору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 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Услуге смештаја и исхране </w:t>
      </w:r>
      <w:r w:rsidR="00FE6066"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>-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="00C600DC" w:rsidRPr="0018363F">
        <w:rPr>
          <w:rFonts w:ascii="Calibri" w:eastAsia="Calibri" w:hAnsi="Calibri" w:cs="Times New Roman"/>
          <w:b/>
          <w:noProof/>
          <w:szCs w:val="24"/>
          <w:lang w:val="sr-Cyrl-RS" w:eastAsia="sr-Latn-CS"/>
        </w:rPr>
        <w:t>28.557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динара. Просечне зараде по секторима делатности на нивоу Републике Србије и региона могу се видети у  </w:t>
      </w:r>
      <w:r w:rsidRPr="0018363F">
        <w:rPr>
          <w:rFonts w:ascii="Calibri" w:eastAsia="Calibri" w:hAnsi="Calibri" w:cs="Times New Roman"/>
          <w:b/>
          <w:noProof/>
          <w:szCs w:val="24"/>
          <w:u w:val="single"/>
          <w:lang w:val="sr-Cyrl-CS" w:eastAsia="sr-Latn-CS"/>
        </w:rPr>
        <w:t>Табели 3</w:t>
      </w:r>
      <w:r w:rsidRPr="0018363F">
        <w:rPr>
          <w:rFonts w:ascii="Calibri" w:eastAsia="Calibri" w:hAnsi="Calibri" w:cs="Times New Roman"/>
          <w:noProof/>
          <w:szCs w:val="24"/>
          <w:lang w:val="sr-Cyrl-CS" w:eastAsia="sr-Latn-CS"/>
        </w:rPr>
        <w:t>,  у прилогу Информације.</w:t>
      </w:r>
    </w:p>
    <w:p w:rsidR="0005755C" w:rsidRPr="0018363F" w:rsidRDefault="0005755C" w:rsidP="0005755C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noProof/>
          <w:lang w:eastAsia="sr-Latn-CS"/>
        </w:rPr>
      </w:pPr>
      <w:r w:rsidRPr="0018363F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Највиша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просечна зарада у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АП Војводини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остварена је у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сектору Рударство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– </w:t>
      </w:r>
      <w:r w:rsidR="0080230B" w:rsidRPr="0018363F">
        <w:rPr>
          <w:rFonts w:ascii="Calibri" w:eastAsia="Calibri" w:hAnsi="Calibri" w:cs="Times New Roman"/>
          <w:b/>
          <w:noProof/>
          <w:lang w:val="sr-Cyrl-RS" w:eastAsia="sr-Latn-CS"/>
        </w:rPr>
        <w:t>105.393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динара и била је  </w:t>
      </w:r>
      <w:r w:rsidR="0080230B" w:rsidRPr="0018363F">
        <w:rPr>
          <w:rFonts w:ascii="Calibri" w:eastAsia="Calibri" w:hAnsi="Calibri" w:cs="Times New Roman"/>
          <w:noProof/>
          <w:lang w:val="sr-Cyrl-CS" w:eastAsia="sr-Latn-CS"/>
        </w:rPr>
        <w:t>око</w:t>
      </w:r>
      <w:r w:rsidR="00F0742B" w:rsidRPr="0018363F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="0080230B" w:rsidRPr="0018363F">
        <w:rPr>
          <w:rFonts w:ascii="Calibri" w:eastAsia="Calibri" w:hAnsi="Calibri" w:cs="Times New Roman"/>
          <w:b/>
          <w:noProof/>
          <w:lang w:val="sr-Latn-RS" w:eastAsia="sr-Latn-CS"/>
        </w:rPr>
        <w:t>4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пута већа од  најниже просечне нето зараде, остварене у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>сектору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Услуге смештаја и исхране – </w:t>
      </w:r>
      <w:r w:rsidR="0080230B" w:rsidRPr="0018363F">
        <w:rPr>
          <w:rFonts w:ascii="Calibri" w:eastAsia="Calibri" w:hAnsi="Calibri" w:cs="Times New Roman"/>
          <w:b/>
          <w:noProof/>
          <w:lang w:val="sr-Latn-RS" w:eastAsia="sr-Latn-CS"/>
        </w:rPr>
        <w:t>26.651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динар, а што се може видети из следећег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>графичког приказа</w:t>
      </w:r>
      <w:r w:rsidR="00306D4A" w:rsidRPr="0018363F">
        <w:rPr>
          <w:rFonts w:ascii="Calibri" w:eastAsia="Calibri" w:hAnsi="Calibri" w:cs="Times New Roman"/>
          <w:noProof/>
          <w:lang w:val="sr-Cyrl-CS" w:eastAsia="sr-Latn-CS"/>
        </w:rPr>
        <w:t>:</w:t>
      </w:r>
    </w:p>
    <w:p w:rsidR="00B83A8C" w:rsidRPr="0018363F" w:rsidRDefault="00B83A8C" w:rsidP="0005755C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noProof/>
          <w:szCs w:val="24"/>
          <w:lang w:eastAsia="sr-Latn-CS"/>
        </w:rPr>
      </w:pPr>
    </w:p>
    <w:p w:rsidR="00103000" w:rsidRPr="0018363F" w:rsidRDefault="001E3DA3" w:rsidP="0005755C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noProof/>
          <w:szCs w:val="24"/>
          <w:lang w:val="sr-Cyrl-CS" w:eastAsia="sr-Latn-CS"/>
        </w:rPr>
      </w:pPr>
      <w:r w:rsidRPr="0018363F">
        <w:rPr>
          <w:noProof/>
        </w:rPr>
        <w:drawing>
          <wp:inline distT="0" distB="0" distL="0" distR="0" wp14:anchorId="7C62A95F" wp14:editId="70089ECA">
            <wp:extent cx="6408751" cy="5597718"/>
            <wp:effectExtent l="0" t="0" r="11430" b="222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5755C" w:rsidRPr="0018363F" w:rsidRDefault="0005755C" w:rsidP="0005755C">
      <w:pPr>
        <w:rPr>
          <w:rFonts w:ascii="Times New Roman" w:eastAsia="Calibri" w:hAnsi="Times New Roman" w:cs="Times New Roman"/>
          <w:b/>
          <w:sz w:val="20"/>
          <w:szCs w:val="20"/>
          <w:lang w:val="sr-Cyrl-RS" w:eastAsia="sr-Latn-CS"/>
        </w:rPr>
      </w:pPr>
      <w:r w:rsidRPr="0018363F">
        <w:rPr>
          <w:rFonts w:ascii="Times New Roman" w:eastAsia="Calibri" w:hAnsi="Times New Roman" w:cs="Times New Roman"/>
          <w:b/>
          <w:sz w:val="20"/>
          <w:szCs w:val="20"/>
          <w:lang w:val="sr-Cyrl-CS" w:eastAsia="sr-Latn-CS"/>
        </w:rPr>
        <w:br w:type="page"/>
      </w:r>
    </w:p>
    <w:p w:rsidR="00817073" w:rsidRPr="0018363F" w:rsidRDefault="00817073" w:rsidP="00817073">
      <w:pPr>
        <w:spacing w:before="120" w:after="120" w:line="240" w:lineRule="auto"/>
        <w:ind w:right="-540"/>
        <w:contextualSpacing/>
        <w:jc w:val="center"/>
        <w:rPr>
          <w:rFonts w:ascii="Calibri" w:eastAsia="Calibri" w:hAnsi="Calibri" w:cs="Times New Roman"/>
          <w:b/>
          <w:noProof/>
          <w:sz w:val="24"/>
          <w:szCs w:val="24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noProof/>
          <w:sz w:val="24"/>
          <w:szCs w:val="24"/>
          <w:lang w:val="sr-Cyrl-CS" w:eastAsia="sr-Latn-CS"/>
        </w:rPr>
        <w:t>3. КОНСТАТАЦИЈЕ И ОЦЕНЕ</w:t>
      </w:r>
    </w:p>
    <w:p w:rsidR="00817073" w:rsidRPr="0018363F" w:rsidRDefault="00817073" w:rsidP="00817073">
      <w:pPr>
        <w:spacing w:before="120" w:after="120" w:line="240" w:lineRule="auto"/>
        <w:ind w:left="360" w:right="-540"/>
        <w:contextualSpacing/>
        <w:rPr>
          <w:rFonts w:ascii="Calibri" w:eastAsia="Calibri" w:hAnsi="Calibri" w:cs="Times New Roman"/>
          <w:b/>
          <w:noProof/>
          <w:sz w:val="24"/>
          <w:szCs w:val="24"/>
          <w:lang w:val="sr-Cyrl-CS" w:eastAsia="sr-Latn-CS"/>
        </w:rPr>
      </w:pPr>
    </w:p>
    <w:p w:rsidR="00817073" w:rsidRPr="0018363F" w:rsidRDefault="00817073" w:rsidP="001E3982">
      <w:pPr>
        <w:tabs>
          <w:tab w:val="num" w:pos="1134"/>
        </w:tabs>
        <w:spacing w:before="120" w:after="0" w:line="240" w:lineRule="auto"/>
        <w:ind w:left="142" w:hanging="284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lang w:val="sr-Latn-RS" w:eastAsia="sr-Latn-CS"/>
        </w:rPr>
        <w:t xml:space="preserve">I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ab/>
      </w:r>
      <w:r w:rsidRPr="0018363F">
        <w:rPr>
          <w:rFonts w:ascii="Calibri" w:eastAsia="Calibri" w:hAnsi="Calibri" w:cs="Times New Roman"/>
          <w:b/>
          <w:lang w:val="sr-Cyrl-CS" w:eastAsia="sr-Latn-CS"/>
        </w:rPr>
        <w:t>Просечна  нето зарада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(у даљем тексту: 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RS" w:eastAsia="sr-Latn-CS"/>
        </w:rPr>
        <w:t xml:space="preserve">просечна </w:t>
      </w:r>
      <w:r w:rsidRPr="0018363F">
        <w:rPr>
          <w:rFonts w:ascii="Calibri" w:eastAsia="Calibri" w:hAnsi="Calibri" w:cs="Times New Roman"/>
          <w:lang w:val="sr-Cyrl-CS" w:eastAsia="sr-Latn-CS"/>
        </w:rPr>
        <w:t>зарада)  запослених у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Републици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Србији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 xml:space="preserve">у периоду јануар </w:t>
      </w:r>
      <w:r w:rsidR="00DB2FC1"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>–</w:t>
      </w:r>
      <w:r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 xml:space="preserve"> </w:t>
      </w:r>
      <w:r w:rsidR="00DB2FC1"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 xml:space="preserve">септембар </w:t>
      </w:r>
      <w:r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>2016.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године, износила је </w:t>
      </w:r>
      <w:r w:rsidR="00E94764" w:rsidRPr="0018363F">
        <w:rPr>
          <w:rFonts w:ascii="Calibri" w:eastAsia="Calibri" w:hAnsi="Calibri" w:cs="Times New Roman"/>
          <w:b/>
          <w:lang w:val="sr-Latn-RS" w:eastAsia="sr-Latn-CS"/>
        </w:rPr>
        <w:t>45.40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5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 у односу на исти период 2015. године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повећана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је за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1.</w:t>
      </w:r>
      <w:r w:rsidR="001C103C" w:rsidRPr="0018363F">
        <w:rPr>
          <w:rFonts w:ascii="Calibri" w:eastAsia="Calibri" w:hAnsi="Calibri" w:cs="Times New Roman"/>
          <w:b/>
          <w:lang w:val="sr-Latn-RS" w:eastAsia="sr-Latn-CS"/>
        </w:rPr>
        <w:t>680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1C103C" w:rsidRPr="0018363F">
        <w:rPr>
          <w:rFonts w:ascii="Calibri" w:eastAsia="Calibri" w:hAnsi="Calibri" w:cs="Times New Roman"/>
          <w:lang w:val="sr-Latn-RS" w:eastAsia="sr-Latn-CS"/>
        </w:rPr>
        <w:t>a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или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реално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за </w:t>
      </w:r>
      <w:r w:rsidR="001C103C" w:rsidRPr="0018363F">
        <w:rPr>
          <w:rFonts w:ascii="Calibri" w:eastAsia="Calibri" w:hAnsi="Calibri" w:cs="Times New Roman"/>
          <w:b/>
          <w:lang w:val="sr-Latn-RS" w:eastAsia="sr-Latn-CS"/>
        </w:rPr>
        <w:t>2,8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%.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817073" w:rsidRPr="0018363F" w:rsidRDefault="00817073" w:rsidP="001E3982">
      <w:pPr>
        <w:tabs>
          <w:tab w:val="num" w:pos="1134"/>
        </w:tabs>
        <w:spacing w:before="120" w:after="0" w:line="240" w:lineRule="auto"/>
        <w:ind w:left="142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Посматрано на нивоу 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региона,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зарада запослених у:</w:t>
      </w:r>
    </w:p>
    <w:p w:rsidR="00817073" w:rsidRPr="0018363F" w:rsidRDefault="00817073" w:rsidP="001E3982">
      <w:pPr>
        <w:pStyle w:val="ListParagraph"/>
        <w:numPr>
          <w:ilvl w:val="0"/>
          <w:numId w:val="15"/>
        </w:numPr>
        <w:tabs>
          <w:tab w:val="num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Београду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износила је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 -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</w:t>
      </w:r>
      <w:r w:rsidRPr="0018363F">
        <w:rPr>
          <w:rFonts w:ascii="Calibri" w:eastAsia="Calibri" w:hAnsi="Calibri" w:cs="Times New Roman"/>
          <w:lang w:val="sr-Latn-RS" w:eastAsia="sr-Latn-CS"/>
        </w:rPr>
        <w:t>56.</w:t>
      </w:r>
      <w:r w:rsidR="00E94764" w:rsidRPr="0018363F">
        <w:rPr>
          <w:rFonts w:ascii="Calibri" w:eastAsia="Calibri" w:hAnsi="Calibri" w:cs="Times New Roman"/>
          <w:lang w:val="sr-Latn-RS" w:eastAsia="sr-Latn-CS"/>
        </w:rPr>
        <w:t>810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динара, </w:t>
      </w:r>
    </w:p>
    <w:p w:rsidR="00817073" w:rsidRPr="0018363F" w:rsidRDefault="00817073" w:rsidP="001E3982">
      <w:pPr>
        <w:pStyle w:val="ListParagraph"/>
        <w:numPr>
          <w:ilvl w:val="0"/>
          <w:numId w:val="15"/>
        </w:numPr>
        <w:tabs>
          <w:tab w:val="num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Војводини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Latn-RS" w:eastAsia="sr-Latn-CS"/>
        </w:rPr>
        <w:t>-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43.</w:t>
      </w:r>
      <w:r w:rsidR="00E94764" w:rsidRPr="0018363F">
        <w:rPr>
          <w:rFonts w:ascii="Calibri" w:eastAsia="Calibri" w:hAnsi="Calibri" w:cs="Times New Roman"/>
          <w:b/>
          <w:lang w:val="sr-Latn-RS" w:eastAsia="sr-Latn-CS"/>
        </w:rPr>
        <w:t>806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динара,  </w:t>
      </w:r>
    </w:p>
    <w:p w:rsidR="00817073" w:rsidRPr="0018363F" w:rsidRDefault="00817073" w:rsidP="001E3982">
      <w:pPr>
        <w:pStyle w:val="ListParagraph"/>
        <w:numPr>
          <w:ilvl w:val="0"/>
          <w:numId w:val="15"/>
        </w:numPr>
        <w:tabs>
          <w:tab w:val="num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Региону Јужне и Источне Србије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E94764" w:rsidRPr="0018363F">
        <w:rPr>
          <w:rFonts w:ascii="Calibri" w:eastAsia="Calibri" w:hAnsi="Calibri" w:cs="Times New Roman"/>
          <w:lang w:val="sr-Latn-RS" w:eastAsia="sr-Latn-CS"/>
        </w:rPr>
        <w:t>–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E94764" w:rsidRPr="0018363F">
        <w:rPr>
          <w:rFonts w:ascii="Calibri" w:eastAsia="Calibri" w:hAnsi="Calibri" w:cs="Times New Roman"/>
          <w:lang w:val="sr-Latn-RS" w:eastAsia="sr-Latn-CS"/>
        </w:rPr>
        <w:t>39.647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 и у</w:t>
      </w:r>
    </w:p>
    <w:p w:rsidR="00817073" w:rsidRPr="0018363F" w:rsidRDefault="00817073" w:rsidP="001E3982">
      <w:pPr>
        <w:pStyle w:val="ListParagraph"/>
        <w:numPr>
          <w:ilvl w:val="0"/>
          <w:numId w:val="15"/>
        </w:numPr>
        <w:tabs>
          <w:tab w:val="num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Региону Шумадије и Западне Србије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Latn-RS" w:eastAsia="sr-Latn-CS"/>
        </w:rPr>
        <w:t>-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Latn-RS" w:eastAsia="sr-Latn-CS"/>
        </w:rPr>
        <w:t>37.</w:t>
      </w:r>
      <w:r w:rsidR="00E94764" w:rsidRPr="0018363F">
        <w:rPr>
          <w:rFonts w:ascii="Calibri" w:eastAsia="Calibri" w:hAnsi="Calibri" w:cs="Times New Roman"/>
          <w:lang w:val="sr-Latn-RS" w:eastAsia="sr-Latn-CS"/>
        </w:rPr>
        <w:t>727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динара.</w:t>
      </w:r>
    </w:p>
    <w:p w:rsidR="00817073" w:rsidRPr="0018363F" w:rsidRDefault="00817073" w:rsidP="001E3982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b/>
          <w:lang w:val="sr-Cyrl-CS" w:eastAsia="sr-Latn-CS"/>
        </w:rPr>
        <w:t>Изнад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републичког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просека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била је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само </w:t>
      </w:r>
      <w:r w:rsidRPr="0018363F">
        <w:rPr>
          <w:rFonts w:ascii="Calibri" w:eastAsia="Calibri" w:hAnsi="Calibri" w:cs="Times New Roman"/>
          <w:lang w:val="sr-Cyrl-CS" w:eastAsia="sr-Latn-CS"/>
        </w:rPr>
        <w:t>просечна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зарада запослен</w:t>
      </w:r>
      <w:r w:rsidRPr="0018363F">
        <w:rPr>
          <w:rFonts w:ascii="Calibri" w:eastAsia="Calibri" w:hAnsi="Calibri" w:cs="Times New Roman"/>
          <w:lang w:val="sr-Cyrl-RS" w:eastAsia="sr-Latn-CS"/>
        </w:rPr>
        <w:t>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х у </w:t>
      </w: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Београдском региону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и то за </w:t>
      </w:r>
      <w:r w:rsidR="001C103C" w:rsidRPr="0018363F">
        <w:rPr>
          <w:rFonts w:ascii="Calibri" w:eastAsia="Calibri" w:hAnsi="Calibri" w:cs="Times New Roman"/>
          <w:b/>
          <w:lang w:val="sr-Cyrl-CS" w:eastAsia="sr-Latn-CS"/>
        </w:rPr>
        <w:t>11.</w:t>
      </w:r>
      <w:r w:rsidR="001C103C" w:rsidRPr="0018363F">
        <w:rPr>
          <w:rFonts w:ascii="Calibri" w:eastAsia="Calibri" w:hAnsi="Calibri" w:cs="Times New Roman"/>
          <w:b/>
          <w:lang w:val="sr-Latn-RS" w:eastAsia="sr-Latn-CS"/>
        </w:rPr>
        <w:t xml:space="preserve">405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динара, или за </w:t>
      </w:r>
      <w:r w:rsidR="001C103C" w:rsidRPr="0018363F">
        <w:rPr>
          <w:rFonts w:ascii="Calibri" w:eastAsia="Calibri" w:hAnsi="Calibri" w:cs="Times New Roman"/>
          <w:b/>
          <w:lang w:val="sr-Latn-RS" w:eastAsia="sr-Latn-CS"/>
        </w:rPr>
        <w:t>25,1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%.</w:t>
      </w:r>
    </w:p>
    <w:p w:rsidR="00817073" w:rsidRPr="0018363F" w:rsidRDefault="00817073" w:rsidP="001E3982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У свим осталим регионима, просечна зарада је  била 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испод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републичког просека и то у:</w:t>
      </w:r>
    </w:p>
    <w:p w:rsidR="00817073" w:rsidRPr="0018363F" w:rsidRDefault="00817073" w:rsidP="001E3982">
      <w:pPr>
        <w:pStyle w:val="ListParagraph"/>
        <w:numPr>
          <w:ilvl w:val="0"/>
          <w:numId w:val="16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smallCaps/>
          <w:lang w:val="sr-Cyrl-CS" w:eastAsia="sr-Latn-CS"/>
        </w:rPr>
        <w:t>АП Војводини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</w:t>
      </w:r>
      <w:r w:rsidRPr="0018363F">
        <w:rPr>
          <w:rFonts w:ascii="Calibri" w:eastAsia="Calibri" w:hAnsi="Calibri" w:cs="Times New Roman"/>
          <w:b/>
          <w:lang w:val="sr-Cyrl-RS" w:eastAsia="sr-Latn-CS"/>
        </w:rPr>
        <w:t>з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a 1.</w:t>
      </w:r>
      <w:r w:rsidR="001C103C" w:rsidRPr="0018363F">
        <w:rPr>
          <w:rFonts w:ascii="Calibri" w:eastAsia="Calibri" w:hAnsi="Calibri" w:cs="Times New Roman"/>
          <w:b/>
          <w:lang w:val="sr-Latn-RS" w:eastAsia="sr-Latn-CS"/>
        </w:rPr>
        <w:t>599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динара, или за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3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,</w:t>
      </w:r>
      <w:r w:rsidR="001C103C" w:rsidRPr="0018363F">
        <w:rPr>
          <w:rFonts w:ascii="Calibri" w:eastAsia="Calibri" w:hAnsi="Calibri" w:cs="Times New Roman"/>
          <w:b/>
          <w:lang w:val="sr-Latn-RS" w:eastAsia="sr-Latn-CS"/>
        </w:rPr>
        <w:t>5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, </w:t>
      </w:r>
    </w:p>
    <w:p w:rsidR="00817073" w:rsidRPr="0018363F" w:rsidRDefault="00817073" w:rsidP="001E3982">
      <w:pPr>
        <w:pStyle w:val="ListParagraph"/>
        <w:numPr>
          <w:ilvl w:val="0"/>
          <w:numId w:val="16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Региону Јужне и Источне Србије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за </w:t>
      </w:r>
      <w:r w:rsidR="001C103C" w:rsidRPr="0018363F">
        <w:rPr>
          <w:rFonts w:ascii="Calibri" w:eastAsia="Calibri" w:hAnsi="Calibri" w:cs="Times New Roman"/>
          <w:lang w:val="sr-Latn-RS" w:eastAsia="sr-Latn-CS"/>
        </w:rPr>
        <w:t>5.758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динарa, или за 12,</w:t>
      </w:r>
      <w:r w:rsidR="001C103C" w:rsidRPr="0018363F">
        <w:rPr>
          <w:rFonts w:ascii="Calibri" w:eastAsia="Calibri" w:hAnsi="Calibri" w:cs="Times New Roman"/>
          <w:lang w:val="sr-Latn-RS" w:eastAsia="sr-Latn-CS"/>
        </w:rPr>
        <w:t>7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 у </w:t>
      </w:r>
    </w:p>
    <w:p w:rsidR="00817073" w:rsidRPr="0018363F" w:rsidRDefault="00817073" w:rsidP="001E3982">
      <w:pPr>
        <w:pStyle w:val="ListParagraph"/>
        <w:numPr>
          <w:ilvl w:val="0"/>
          <w:numId w:val="16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smallCaps/>
          <w:lang w:val="sr-Cyrl-CS" w:eastAsia="sr-Latn-CS"/>
        </w:rPr>
        <w:t>Региону Шумадије и Западне Србије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за </w:t>
      </w:r>
      <w:r w:rsidRPr="0018363F">
        <w:rPr>
          <w:rFonts w:ascii="Calibri" w:eastAsia="Calibri" w:hAnsi="Calibri" w:cs="Times New Roman"/>
          <w:lang w:val="sr-Latn-RS" w:eastAsia="sr-Latn-CS"/>
        </w:rPr>
        <w:t>7.</w:t>
      </w:r>
      <w:r w:rsidR="001C103C" w:rsidRPr="0018363F">
        <w:rPr>
          <w:rFonts w:ascii="Calibri" w:eastAsia="Calibri" w:hAnsi="Calibri" w:cs="Times New Roman"/>
          <w:lang w:val="sr-Latn-RS" w:eastAsia="sr-Latn-CS"/>
        </w:rPr>
        <w:t>678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1C103C" w:rsidRPr="0018363F">
        <w:rPr>
          <w:rFonts w:ascii="Calibri" w:eastAsia="Calibri" w:hAnsi="Calibri" w:cs="Times New Roman"/>
          <w:lang w:val="sr-Latn-RS" w:eastAsia="sr-Latn-CS"/>
        </w:rPr>
        <w:t>a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 или за </w:t>
      </w:r>
      <w:r w:rsidR="001C103C" w:rsidRPr="0018363F">
        <w:rPr>
          <w:rFonts w:ascii="Calibri" w:eastAsia="Calibri" w:hAnsi="Calibri" w:cs="Times New Roman"/>
          <w:lang w:val="sr-Latn-RS" w:eastAsia="sr-Latn-CS"/>
        </w:rPr>
        <w:t>16,9</w:t>
      </w:r>
      <w:r w:rsidRPr="0018363F">
        <w:rPr>
          <w:rFonts w:ascii="Calibri" w:eastAsia="Calibri" w:hAnsi="Calibri" w:cs="Times New Roman"/>
          <w:lang w:val="sr-Cyrl-CS" w:eastAsia="sr-Latn-CS"/>
        </w:rPr>
        <w:t>%.</w:t>
      </w:r>
    </w:p>
    <w:p w:rsidR="001E3982" w:rsidRPr="0018363F" w:rsidRDefault="00817073" w:rsidP="00B451F8">
      <w:pPr>
        <w:spacing w:before="120" w:after="0" w:line="240" w:lineRule="auto"/>
        <w:ind w:left="142"/>
        <w:jc w:val="both"/>
        <w:rPr>
          <w:rFonts w:ascii="Calibri" w:eastAsia="Calibri" w:hAnsi="Calibri" w:cs="Calibri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>Посматрано по јединицама локалне самоуправе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</w:t>
      </w:r>
      <w:r w:rsidR="001E3982" w:rsidRPr="0018363F">
        <w:rPr>
          <w:rFonts w:ascii="Calibri" w:eastAsia="Calibri" w:hAnsi="Calibri" w:cs="Calibri"/>
          <w:b/>
          <w:lang w:val="sr-Cyrl-CS" w:eastAsia="sr-Latn-CS"/>
        </w:rPr>
        <w:t xml:space="preserve">најнижу </w:t>
      </w:r>
      <w:r w:rsidR="001E3982" w:rsidRPr="0018363F">
        <w:rPr>
          <w:rFonts w:ascii="Calibri" w:eastAsia="Calibri" w:hAnsi="Calibri" w:cs="Calibri"/>
          <w:lang w:val="sr-Cyrl-CS" w:eastAsia="sr-Latn-CS"/>
        </w:rPr>
        <w:t>просечну нето зараду остварила је општина</w:t>
      </w:r>
      <w:r w:rsidR="001E3982" w:rsidRPr="0018363F">
        <w:rPr>
          <w:rFonts w:ascii="Calibri" w:eastAsia="Calibri" w:hAnsi="Calibri" w:cs="Calibri"/>
          <w:b/>
          <w:lang w:val="sr-Cyrl-CS" w:eastAsia="sr-Latn-CS"/>
        </w:rPr>
        <w:t xml:space="preserve"> Алибунар </w:t>
      </w:r>
      <w:r w:rsidR="00B451F8" w:rsidRPr="0018363F">
        <w:rPr>
          <w:rFonts w:ascii="Calibri" w:eastAsia="Calibri" w:hAnsi="Calibri" w:cs="Calibri"/>
          <w:lang w:val="sr-Cyrl-CS" w:eastAsia="sr-Latn-CS"/>
        </w:rPr>
        <w:t>-</w:t>
      </w:r>
      <w:r w:rsidR="001E3982" w:rsidRPr="0018363F">
        <w:rPr>
          <w:rFonts w:ascii="Calibri" w:eastAsia="Calibri" w:hAnsi="Calibri" w:cs="Calibri"/>
          <w:b/>
          <w:lang w:val="sr-Cyrl-CS" w:eastAsia="sr-Latn-CS"/>
        </w:rPr>
        <w:t xml:space="preserve"> 28.</w:t>
      </w:r>
      <w:r w:rsidR="001E3982" w:rsidRPr="0018363F">
        <w:rPr>
          <w:rFonts w:ascii="Calibri" w:eastAsia="Calibri" w:hAnsi="Calibri" w:cs="Calibri"/>
          <w:b/>
          <w:lang w:val="sr-Cyrl-RS" w:eastAsia="sr-Latn-CS"/>
        </w:rPr>
        <w:t>549</w:t>
      </w:r>
      <w:r w:rsidR="001E3982" w:rsidRPr="0018363F">
        <w:rPr>
          <w:rFonts w:ascii="Calibri" w:eastAsia="Calibri" w:hAnsi="Calibri" w:cs="Calibri"/>
          <w:lang w:val="sr-Cyrl-CS" w:eastAsia="sr-Latn-CS"/>
        </w:rPr>
        <w:t xml:space="preserve"> динара, а </w:t>
      </w:r>
      <w:r w:rsidR="001E3982" w:rsidRPr="0018363F">
        <w:rPr>
          <w:rFonts w:ascii="Calibri" w:eastAsia="Calibri" w:hAnsi="Calibri" w:cs="Calibri"/>
          <w:b/>
          <w:lang w:val="sr-Cyrl-CS" w:eastAsia="sr-Latn-CS"/>
        </w:rPr>
        <w:t xml:space="preserve">највишу </w:t>
      </w:r>
      <w:r w:rsidR="001E3982" w:rsidRPr="0018363F">
        <w:rPr>
          <w:rFonts w:ascii="Calibri" w:eastAsia="Calibri" w:hAnsi="Calibri" w:cs="Calibri"/>
          <w:lang w:val="sr-Cyrl-RS" w:eastAsia="sr-Latn-CS"/>
        </w:rPr>
        <w:t>град</w:t>
      </w:r>
      <w:r w:rsidR="001E3982" w:rsidRPr="0018363F">
        <w:rPr>
          <w:rFonts w:ascii="Calibri" w:eastAsia="Calibri" w:hAnsi="Calibri" w:cs="Calibri"/>
          <w:b/>
          <w:lang w:val="sr-Cyrl-RS" w:eastAsia="sr-Latn-CS"/>
        </w:rPr>
        <w:t xml:space="preserve"> Вршац</w:t>
      </w:r>
      <w:r w:rsidR="001E3982" w:rsidRPr="0018363F">
        <w:rPr>
          <w:rFonts w:ascii="Calibri" w:eastAsia="Calibri" w:hAnsi="Calibri" w:cs="Calibri"/>
          <w:lang w:val="sr-Cyrl-CS" w:eastAsia="sr-Latn-CS"/>
        </w:rPr>
        <w:t xml:space="preserve"> </w:t>
      </w:r>
      <w:r w:rsidR="00B451F8" w:rsidRPr="0018363F">
        <w:rPr>
          <w:rFonts w:ascii="Calibri" w:eastAsia="Calibri" w:hAnsi="Calibri" w:cs="Calibri"/>
          <w:lang w:val="sr-Cyrl-CS" w:eastAsia="sr-Latn-CS"/>
        </w:rPr>
        <w:t>-</w:t>
      </w:r>
      <w:r w:rsidR="001E3982" w:rsidRPr="0018363F">
        <w:rPr>
          <w:rFonts w:ascii="Calibri" w:eastAsia="Calibri" w:hAnsi="Calibri" w:cs="Calibri"/>
          <w:b/>
          <w:lang w:val="sr-Cyrl-CS" w:eastAsia="sr-Latn-CS"/>
        </w:rPr>
        <w:t xml:space="preserve"> 5</w:t>
      </w:r>
      <w:r w:rsidR="001E3982" w:rsidRPr="0018363F">
        <w:rPr>
          <w:rFonts w:ascii="Calibri" w:eastAsia="Calibri" w:hAnsi="Calibri" w:cs="Calibri"/>
          <w:b/>
          <w:lang w:val="sr-Latn-RS" w:eastAsia="sr-Latn-CS"/>
        </w:rPr>
        <w:t>3</w:t>
      </w:r>
      <w:r w:rsidR="001E3982" w:rsidRPr="0018363F">
        <w:rPr>
          <w:rFonts w:ascii="Calibri" w:eastAsia="Calibri" w:hAnsi="Calibri" w:cs="Calibri"/>
          <w:b/>
          <w:lang w:val="sr-Cyrl-CS" w:eastAsia="sr-Latn-CS"/>
        </w:rPr>
        <w:t xml:space="preserve">.917 </w:t>
      </w:r>
      <w:r w:rsidR="001E3982" w:rsidRPr="0018363F">
        <w:rPr>
          <w:rFonts w:ascii="Calibri" w:eastAsia="Calibri" w:hAnsi="Calibri" w:cs="Calibri"/>
          <w:lang w:val="sr-Cyrl-CS" w:eastAsia="sr-Latn-CS"/>
        </w:rPr>
        <w:t xml:space="preserve">динара, што значи да су се зараде кретале у распону од  </w:t>
      </w:r>
      <w:r w:rsidR="00B451F8" w:rsidRPr="0018363F">
        <w:rPr>
          <w:rFonts w:ascii="Calibri" w:eastAsia="Calibri" w:hAnsi="Calibri" w:cs="Calibri"/>
          <w:b/>
          <w:lang w:val="sr-Cyrl-CS" w:eastAsia="sr-Latn-CS"/>
        </w:rPr>
        <w:t>1</w:t>
      </w:r>
      <w:r w:rsidR="001E3982" w:rsidRPr="0018363F">
        <w:rPr>
          <w:rFonts w:ascii="Calibri" w:eastAsia="Calibri" w:hAnsi="Calibri" w:cs="Calibri"/>
          <w:b/>
          <w:lang w:val="sr-Cyrl-CS" w:eastAsia="sr-Latn-CS"/>
        </w:rPr>
        <w:t xml:space="preserve">:1,9. </w:t>
      </w:r>
    </w:p>
    <w:p w:rsidR="001E3982" w:rsidRPr="0018363F" w:rsidRDefault="001E3982" w:rsidP="00B451F8">
      <w:pPr>
        <w:spacing w:before="120" w:after="0" w:line="240" w:lineRule="auto"/>
        <w:ind w:left="142"/>
        <w:jc w:val="both"/>
        <w:rPr>
          <w:rFonts w:ascii="Calibri" w:eastAsia="Calibri" w:hAnsi="Calibri" w:cs="Calibri"/>
          <w:b/>
          <w:lang w:val="sr-Cyrl-CS" w:eastAsia="sr-Latn-CS"/>
        </w:rPr>
      </w:pPr>
      <w:r w:rsidRPr="0018363F">
        <w:rPr>
          <w:rFonts w:ascii="Calibri" w:eastAsia="Calibri" w:hAnsi="Calibri" w:cs="Calibri"/>
          <w:lang w:val="sr-Cyrl-CS" w:eastAsia="sr-Latn-CS"/>
        </w:rPr>
        <w:t xml:space="preserve">На нивоу Републике </w:t>
      </w:r>
      <w:r w:rsidRPr="0018363F">
        <w:rPr>
          <w:rFonts w:ascii="Calibri" w:eastAsia="Calibri" w:hAnsi="Calibri" w:cs="Calibri"/>
          <w:b/>
          <w:lang w:val="sr-Cyrl-CS" w:eastAsia="sr-Latn-CS"/>
        </w:rPr>
        <w:t>Србије</w:t>
      </w:r>
      <w:r w:rsidR="00B451F8" w:rsidRPr="0018363F">
        <w:rPr>
          <w:rFonts w:ascii="Calibri" w:eastAsia="Calibri" w:hAnsi="Calibri" w:cs="Calibri"/>
          <w:b/>
          <w:lang w:val="sr-Cyrl-CS" w:eastAsia="sr-Latn-CS"/>
        </w:rPr>
        <w:t xml:space="preserve"> -</w:t>
      </w:r>
      <w:r w:rsidRPr="0018363F">
        <w:rPr>
          <w:rFonts w:ascii="Calibri" w:eastAsia="Calibri" w:hAnsi="Calibri" w:cs="Calibri"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најнижу </w:t>
      </w:r>
      <w:r w:rsidRPr="0018363F">
        <w:rPr>
          <w:rFonts w:ascii="Calibri" w:eastAsia="Calibri" w:hAnsi="Calibri" w:cs="Calibri"/>
          <w:lang w:val="sr-Cyrl-CS" w:eastAsia="sr-Latn-CS"/>
        </w:rPr>
        <w:t>просечну нето зараду остварила је општина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Мало Црниће </w:t>
      </w:r>
      <w:r w:rsidRPr="0018363F">
        <w:rPr>
          <w:rFonts w:ascii="Calibri" w:eastAsia="Calibri" w:hAnsi="Calibri" w:cs="Calibri"/>
          <w:lang w:val="sr-Cyrl-CS" w:eastAsia="sr-Latn-CS"/>
        </w:rPr>
        <w:t>–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26.452 </w:t>
      </w:r>
      <w:r w:rsidRPr="0018363F">
        <w:rPr>
          <w:rFonts w:ascii="Calibri" w:eastAsia="Calibri" w:hAnsi="Calibri" w:cs="Calibri"/>
          <w:lang w:val="sr-Cyrl-CS" w:eastAsia="sr-Latn-CS"/>
        </w:rPr>
        <w:t xml:space="preserve"> динара, а 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највишу </w:t>
      </w:r>
      <w:r w:rsidRPr="0018363F">
        <w:rPr>
          <w:rFonts w:ascii="Calibri" w:eastAsia="Calibri" w:hAnsi="Calibri" w:cs="Calibri"/>
          <w:lang w:val="sr-Cyrl-RS" w:eastAsia="sr-Latn-CS"/>
        </w:rPr>
        <w:t>једна</w:t>
      </w:r>
      <w:r w:rsidRPr="0018363F">
        <w:rPr>
          <w:rFonts w:ascii="Calibri" w:eastAsia="Calibri" w:hAnsi="Calibri" w:cs="Calibri"/>
          <w:b/>
          <w:lang w:val="sr-Cyrl-RS" w:eastAsia="sr-Latn-CS"/>
        </w:rPr>
        <w:t xml:space="preserve"> </w:t>
      </w:r>
      <w:r w:rsidRPr="0018363F">
        <w:rPr>
          <w:rFonts w:ascii="Calibri" w:eastAsia="Calibri" w:hAnsi="Calibri" w:cs="Calibri"/>
          <w:lang w:val="sr-Cyrl-RS" w:eastAsia="sr-Latn-CS"/>
        </w:rPr>
        <w:t>од београдских општина,</w:t>
      </w:r>
      <w:r w:rsidRPr="0018363F">
        <w:rPr>
          <w:rFonts w:ascii="Calibri" w:eastAsia="Calibri" w:hAnsi="Calibri" w:cs="Calibri"/>
          <w:b/>
          <w:lang w:val="sr-Cyrl-RS" w:eastAsia="sr-Latn-CS"/>
        </w:rPr>
        <w:t xml:space="preserve"> Сурчин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Calibri"/>
          <w:lang w:val="sr-Cyrl-CS" w:eastAsia="sr-Latn-CS"/>
        </w:rPr>
        <w:t>–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 80.080 </w:t>
      </w:r>
      <w:r w:rsidRPr="0018363F">
        <w:rPr>
          <w:rFonts w:ascii="Calibri" w:eastAsia="Calibri" w:hAnsi="Calibri" w:cs="Calibri"/>
          <w:lang w:val="sr-Cyrl-CS" w:eastAsia="sr-Latn-CS"/>
        </w:rPr>
        <w:t xml:space="preserve">динара, што значи да су се зараде кретале у распону од  </w:t>
      </w:r>
      <w:r w:rsidRPr="0018363F">
        <w:rPr>
          <w:rFonts w:ascii="Calibri" w:eastAsia="Calibri" w:hAnsi="Calibri" w:cs="Calibri"/>
          <w:b/>
          <w:lang w:val="sr-Cyrl-CS" w:eastAsia="sr-Latn-CS"/>
        </w:rPr>
        <w:t xml:space="preserve">1:3. </w:t>
      </w:r>
    </w:p>
    <w:p w:rsidR="00817073" w:rsidRPr="0018363F" w:rsidRDefault="001E3982" w:rsidP="00B451F8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RS" w:eastAsia="sr-Latn-CS"/>
        </w:rPr>
        <w:t xml:space="preserve">На нивоу </w:t>
      </w:r>
      <w:r w:rsidRPr="0018363F">
        <w:rPr>
          <w:rFonts w:ascii="Calibri" w:eastAsia="Calibri" w:hAnsi="Calibri" w:cs="Times New Roman"/>
          <w:b/>
          <w:lang w:val="sr-Cyrl-RS" w:eastAsia="sr-Latn-CS"/>
        </w:rPr>
        <w:t>Војводине</w:t>
      </w:r>
      <w:r w:rsidRPr="0018363F">
        <w:rPr>
          <w:rFonts w:ascii="Calibri" w:eastAsia="Calibri" w:hAnsi="Calibri" w:cs="Times New Roman"/>
          <w:lang w:val="sr-Cyrl-RS" w:eastAsia="sr-Latn-CS"/>
        </w:rPr>
        <w:t xml:space="preserve">, 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просечну зараду </w:t>
      </w:r>
      <w:r w:rsidR="00817073" w:rsidRPr="0018363F">
        <w:rPr>
          <w:rFonts w:ascii="Calibri" w:eastAsia="Calibri" w:hAnsi="Calibri" w:cs="Times New Roman"/>
          <w:b/>
          <w:lang w:val="sr-Cyrl-CS" w:eastAsia="sr-Latn-CS"/>
        </w:rPr>
        <w:t>изнад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817073" w:rsidRPr="0018363F">
        <w:rPr>
          <w:rFonts w:ascii="Calibri" w:eastAsia="Calibri" w:hAnsi="Calibri" w:cs="Times New Roman"/>
          <w:b/>
          <w:lang w:val="sr-Cyrl-CS" w:eastAsia="sr-Latn-CS"/>
        </w:rPr>
        <w:t>просека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 Републике</w:t>
      </w:r>
      <w:r w:rsidR="00817073" w:rsidRPr="0018363F">
        <w:rPr>
          <w:rFonts w:ascii="Calibri" w:eastAsia="Calibri" w:hAnsi="Calibri" w:cs="Times New Roman"/>
          <w:b/>
          <w:lang w:val="sr-Cyrl-CS" w:eastAsia="sr-Latn-CS"/>
        </w:rPr>
        <w:t xml:space="preserve"> Србије 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имали су запослени у: </w:t>
      </w:r>
    </w:p>
    <w:p w:rsidR="00817073" w:rsidRPr="0018363F" w:rsidRDefault="00817073" w:rsidP="001E3982">
      <w:pPr>
        <w:pStyle w:val="ListParagraph"/>
        <w:numPr>
          <w:ilvl w:val="0"/>
          <w:numId w:val="17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Апатину </w:t>
      </w:r>
      <w:r w:rsidR="00B451F8" w:rsidRPr="0018363F">
        <w:rPr>
          <w:rFonts w:ascii="Calibri" w:eastAsia="Calibri" w:hAnsi="Calibri" w:cs="Times New Roman"/>
          <w:lang w:val="sr-Cyrl-CS" w:eastAsia="sr-Latn-CS"/>
        </w:rPr>
        <w:t>-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C86C3F" w:rsidRPr="0018363F">
        <w:rPr>
          <w:rFonts w:ascii="Calibri" w:eastAsia="Calibri" w:hAnsi="Calibri" w:cs="Times New Roman"/>
          <w:lang w:val="sr-Latn-RS" w:eastAsia="sr-Latn-CS"/>
        </w:rPr>
        <w:t>46.973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</w:t>
      </w:r>
      <w:r w:rsidR="00C86C3F" w:rsidRPr="0018363F">
        <w:rPr>
          <w:rFonts w:ascii="Calibri" w:eastAsia="Calibri" w:hAnsi="Calibri" w:cs="Times New Roman"/>
          <w:lang w:val="sr-Latn-RS" w:eastAsia="sr-Latn-CS"/>
        </w:rPr>
        <w:t>3,5</w:t>
      </w:r>
      <w:r w:rsidRPr="0018363F">
        <w:rPr>
          <w:rFonts w:ascii="Calibri" w:eastAsia="Calibri" w:hAnsi="Calibri" w:cs="Times New Roman"/>
          <w:lang w:val="sr-Cyrl-CS" w:eastAsia="sr-Latn-CS"/>
        </w:rPr>
        <w:t>% изнад просека,</w:t>
      </w:r>
    </w:p>
    <w:p w:rsidR="00817073" w:rsidRPr="0018363F" w:rsidRDefault="00C86C3F" w:rsidP="001E3982">
      <w:pPr>
        <w:pStyle w:val="ListParagraph"/>
        <w:numPr>
          <w:ilvl w:val="0"/>
          <w:numId w:val="17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Панчеву </w:t>
      </w:r>
      <w:r w:rsidR="00B451F8" w:rsidRPr="0018363F">
        <w:rPr>
          <w:rFonts w:ascii="Calibri" w:eastAsia="Calibri" w:hAnsi="Calibri" w:cs="Times New Roman"/>
          <w:lang w:val="sr-Cyrl-CS" w:eastAsia="sr-Latn-CS"/>
        </w:rPr>
        <w:t>-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Latn-RS" w:eastAsia="sr-Latn-CS"/>
        </w:rPr>
        <w:t>48.616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 динара или </w:t>
      </w:r>
      <w:r w:rsidRPr="0018363F">
        <w:rPr>
          <w:rFonts w:ascii="Calibri" w:eastAsia="Calibri" w:hAnsi="Calibri" w:cs="Times New Roman"/>
          <w:lang w:val="sr-Latn-RS" w:eastAsia="sr-Latn-CS"/>
        </w:rPr>
        <w:t>7,1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>% изнад просека,</w:t>
      </w:r>
    </w:p>
    <w:p w:rsidR="00817073" w:rsidRPr="0018363F" w:rsidRDefault="00C86C3F" w:rsidP="001E3982">
      <w:pPr>
        <w:pStyle w:val="ListParagraph"/>
        <w:numPr>
          <w:ilvl w:val="0"/>
          <w:numId w:val="17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Пећинцима 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>- 49.</w:t>
      </w:r>
      <w:r w:rsidRPr="0018363F">
        <w:rPr>
          <w:rFonts w:ascii="Calibri" w:eastAsia="Calibri" w:hAnsi="Calibri" w:cs="Times New Roman"/>
          <w:lang w:val="sr-Latn-RS" w:eastAsia="sr-Latn-CS"/>
        </w:rPr>
        <w:t>077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</w:t>
      </w:r>
      <w:r w:rsidRPr="0018363F">
        <w:rPr>
          <w:rFonts w:ascii="Calibri" w:eastAsia="Calibri" w:hAnsi="Calibri" w:cs="Times New Roman"/>
          <w:lang w:val="sr-Latn-RS" w:eastAsia="sr-Latn-CS"/>
        </w:rPr>
        <w:t>8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,1% изнад просека,  </w:t>
      </w:r>
    </w:p>
    <w:p w:rsidR="00817073" w:rsidRPr="0018363F" w:rsidRDefault="00817073" w:rsidP="001E3982">
      <w:pPr>
        <w:pStyle w:val="ListParagraph"/>
        <w:numPr>
          <w:ilvl w:val="0"/>
          <w:numId w:val="17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Бачкој Паланци </w:t>
      </w:r>
      <w:r w:rsidR="00B451F8" w:rsidRPr="0018363F">
        <w:rPr>
          <w:rFonts w:ascii="Calibri" w:eastAsia="Calibri" w:hAnsi="Calibri" w:cs="Times New Roman"/>
          <w:lang w:val="sr-Cyrl-CS" w:eastAsia="sr-Latn-CS"/>
        </w:rPr>
        <w:t>-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C86C3F" w:rsidRPr="0018363F">
        <w:rPr>
          <w:rFonts w:ascii="Calibri" w:eastAsia="Calibri" w:hAnsi="Calibri" w:cs="Times New Roman"/>
          <w:lang w:val="sr-Latn-RS" w:eastAsia="sr-Latn-CS"/>
        </w:rPr>
        <w:t>49.703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</w:t>
      </w:r>
      <w:r w:rsidR="00C86C3F" w:rsidRPr="0018363F">
        <w:rPr>
          <w:rFonts w:ascii="Calibri" w:eastAsia="Calibri" w:hAnsi="Calibri" w:cs="Times New Roman"/>
          <w:lang w:val="sr-Latn-RS" w:eastAsia="sr-Latn-CS"/>
        </w:rPr>
        <w:t>9,5</w:t>
      </w:r>
      <w:r w:rsidRPr="0018363F">
        <w:rPr>
          <w:rFonts w:ascii="Calibri" w:eastAsia="Calibri" w:hAnsi="Calibri" w:cs="Times New Roman"/>
          <w:lang w:val="sr-Cyrl-CS" w:eastAsia="sr-Latn-CS"/>
        </w:rPr>
        <w:t>% изнад просека,</w:t>
      </w:r>
    </w:p>
    <w:p w:rsidR="00817073" w:rsidRPr="0018363F" w:rsidRDefault="00C86C3F" w:rsidP="001E3982">
      <w:pPr>
        <w:pStyle w:val="ListParagraph"/>
        <w:numPr>
          <w:ilvl w:val="0"/>
          <w:numId w:val="17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Беочину 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>- 51.</w:t>
      </w:r>
      <w:r w:rsidRPr="0018363F">
        <w:rPr>
          <w:rFonts w:ascii="Calibri" w:eastAsia="Calibri" w:hAnsi="Calibri" w:cs="Times New Roman"/>
          <w:lang w:val="sr-Latn-RS" w:eastAsia="sr-Latn-CS"/>
        </w:rPr>
        <w:t>370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или </w:t>
      </w:r>
      <w:r w:rsidRPr="0018363F">
        <w:rPr>
          <w:rFonts w:ascii="Calibri" w:eastAsia="Calibri" w:hAnsi="Calibri" w:cs="Times New Roman"/>
          <w:lang w:val="sr-Latn-RS" w:eastAsia="sr-Latn-CS"/>
        </w:rPr>
        <w:t>13,1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% изнад просека,  </w:t>
      </w:r>
    </w:p>
    <w:p w:rsidR="00817073" w:rsidRPr="0018363F" w:rsidRDefault="00C86C3F" w:rsidP="001E3982">
      <w:pPr>
        <w:pStyle w:val="ListParagraph"/>
        <w:numPr>
          <w:ilvl w:val="0"/>
          <w:numId w:val="17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Новом Саду </w:t>
      </w:r>
      <w:r w:rsidR="00B451F8" w:rsidRPr="0018363F">
        <w:rPr>
          <w:rFonts w:ascii="Calibri" w:eastAsia="Calibri" w:hAnsi="Calibri" w:cs="Times New Roman"/>
          <w:lang w:val="sr-Cyrl-CS" w:eastAsia="sr-Latn-CS"/>
        </w:rPr>
        <w:t>-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Latn-RS" w:eastAsia="sr-Latn-CS"/>
        </w:rPr>
        <w:t>51.732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Pr="0018363F">
        <w:rPr>
          <w:rFonts w:ascii="Calibri" w:eastAsia="Calibri" w:hAnsi="Calibri" w:cs="Times New Roman"/>
          <w:lang w:val="sr-Latn-RS" w:eastAsia="sr-Latn-CS"/>
        </w:rPr>
        <w:t>a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 xml:space="preserve"> или </w:t>
      </w:r>
      <w:r w:rsidRPr="0018363F">
        <w:rPr>
          <w:rFonts w:ascii="Calibri" w:eastAsia="Calibri" w:hAnsi="Calibri" w:cs="Times New Roman"/>
          <w:lang w:val="sr-Latn-RS" w:eastAsia="sr-Latn-CS"/>
        </w:rPr>
        <w:t>13,9</w:t>
      </w:r>
      <w:r w:rsidR="00817073" w:rsidRPr="0018363F">
        <w:rPr>
          <w:rFonts w:ascii="Calibri" w:eastAsia="Calibri" w:hAnsi="Calibri" w:cs="Times New Roman"/>
          <w:lang w:val="sr-Cyrl-CS" w:eastAsia="sr-Latn-CS"/>
        </w:rPr>
        <w:t>% изнад просека и</w:t>
      </w:r>
    </w:p>
    <w:p w:rsidR="00817073" w:rsidRPr="0018363F" w:rsidRDefault="00817073" w:rsidP="001E3982">
      <w:pPr>
        <w:pStyle w:val="ListParagraph"/>
        <w:numPr>
          <w:ilvl w:val="0"/>
          <w:numId w:val="17"/>
        </w:numPr>
        <w:tabs>
          <w:tab w:val="left" w:pos="851"/>
        </w:tabs>
        <w:spacing w:before="60" w:after="0" w:line="240" w:lineRule="auto"/>
        <w:ind w:left="851" w:hanging="284"/>
        <w:contextualSpacing w:val="0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Вршцу </w:t>
      </w:r>
      <w:r w:rsidR="00B451F8" w:rsidRPr="0018363F">
        <w:rPr>
          <w:rFonts w:ascii="Calibri" w:eastAsia="Calibri" w:hAnsi="Calibri" w:cs="Times New Roman"/>
          <w:lang w:val="sr-Cyrl-CS" w:eastAsia="sr-Latn-CS"/>
        </w:rPr>
        <w:t>-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="00C86C3F" w:rsidRPr="0018363F">
        <w:rPr>
          <w:rFonts w:ascii="Calibri" w:eastAsia="Calibri" w:hAnsi="Calibri" w:cs="Times New Roman"/>
          <w:lang w:val="sr-Latn-RS" w:eastAsia="sr-Latn-CS"/>
        </w:rPr>
        <w:t>53.917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 или </w:t>
      </w:r>
      <w:r w:rsidR="00C86C3F" w:rsidRPr="0018363F">
        <w:rPr>
          <w:rFonts w:ascii="Calibri" w:eastAsia="Calibri" w:hAnsi="Calibri" w:cs="Times New Roman"/>
          <w:lang w:val="sr-Latn-RS" w:eastAsia="sr-Latn-CS"/>
        </w:rPr>
        <w:t>18,7</w:t>
      </w:r>
      <w:r w:rsidRPr="0018363F">
        <w:rPr>
          <w:rFonts w:ascii="Calibri" w:eastAsia="Calibri" w:hAnsi="Calibri" w:cs="Times New Roman"/>
          <w:lang w:val="sr-Cyrl-CS" w:eastAsia="sr-Latn-CS"/>
        </w:rPr>
        <w:t>% изнад просека, где је остварена и највиша просечна зарада у Војводини.</w:t>
      </w:r>
    </w:p>
    <w:p w:rsidR="00817073" w:rsidRPr="0018363F" w:rsidRDefault="00817073" w:rsidP="001E3982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Просечне зараде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запослених у осталих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38 </w:t>
      </w:r>
      <w:r w:rsidRPr="0018363F">
        <w:rPr>
          <w:rFonts w:ascii="Calibri" w:eastAsia="Calibri" w:hAnsi="Calibri" w:cs="Times New Roman"/>
          <w:lang w:val="sr-Cyrl-CS" w:eastAsia="sr-Latn-CS"/>
        </w:rPr>
        <w:t>локалних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самоуправа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биле су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знатно испод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остварене просечне зараде, како на нивоу  Републике Србије,  тако и на нивоу АП Војводине. </w:t>
      </w:r>
    </w:p>
    <w:p w:rsidR="00817073" w:rsidRPr="0018363F" w:rsidRDefault="00817073" w:rsidP="00165F34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lang w:val="sr-Latn-RS" w:eastAsia="sr-Latn-CS"/>
        </w:rPr>
      </w:pP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Најнижу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просечну  зараду остварили су запослени у општини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Алибунар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 xml:space="preserve"> </w:t>
      </w:r>
      <w:r w:rsidR="00165F34" w:rsidRPr="0018363F">
        <w:rPr>
          <w:rFonts w:ascii="Calibri" w:eastAsia="Calibri" w:hAnsi="Calibri" w:cs="Times New Roman"/>
          <w:lang w:val="sr-Cyrl-RS" w:eastAsia="sr-Latn-CS"/>
        </w:rPr>
        <w:t>-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28.</w:t>
      </w:r>
      <w:r w:rsidR="00EE01CB" w:rsidRPr="0018363F">
        <w:rPr>
          <w:rFonts w:ascii="Calibri" w:eastAsia="Calibri" w:hAnsi="Calibri" w:cs="Times New Roman"/>
          <w:b/>
          <w:lang w:val="sr-Latn-RS" w:eastAsia="sr-Latn-CS"/>
        </w:rPr>
        <w:t>549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RS" w:eastAsia="sr-Latn-CS"/>
        </w:rPr>
        <w:t>динара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 њихова зарада је била за 16.</w:t>
      </w:r>
      <w:r w:rsidR="00EE01CB" w:rsidRPr="0018363F">
        <w:rPr>
          <w:rFonts w:ascii="Calibri" w:eastAsia="Calibri" w:hAnsi="Calibri" w:cs="Times New Roman"/>
          <w:lang w:val="sr-Latn-RS" w:eastAsia="sr-Latn-CS"/>
        </w:rPr>
        <w:t>856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EE01CB" w:rsidRPr="0018363F">
        <w:rPr>
          <w:rFonts w:ascii="Calibri" w:eastAsia="Calibri" w:hAnsi="Calibri" w:cs="Times New Roman"/>
          <w:b/>
          <w:lang w:val="sr-Latn-RS" w:eastAsia="sr-Latn-CS"/>
        </w:rPr>
        <w:t>37,1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%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испод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просечне зараде 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Србији</w:t>
      </w:r>
      <w:r w:rsidR="00EE01CB" w:rsidRPr="0018363F">
        <w:rPr>
          <w:rFonts w:ascii="Calibri" w:eastAsia="Calibri" w:hAnsi="Calibri" w:cs="Times New Roman"/>
          <w:lang w:val="sr-Latn-RS" w:eastAsia="sr-Latn-CS"/>
        </w:rPr>
        <w:t>.</w:t>
      </w:r>
    </w:p>
    <w:p w:rsidR="00817073" w:rsidRPr="0018363F" w:rsidRDefault="00817073" w:rsidP="001E3982">
      <w:pPr>
        <w:tabs>
          <w:tab w:val="left" w:pos="142"/>
        </w:tabs>
        <w:spacing w:before="120" w:after="0" w:line="240" w:lineRule="auto"/>
        <w:ind w:left="142" w:hanging="284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lang w:val="sr-Latn-RS" w:eastAsia="sr-Latn-CS"/>
        </w:rPr>
        <w:t>II</w:t>
      </w:r>
      <w:r w:rsidRPr="0018363F">
        <w:rPr>
          <w:rFonts w:ascii="Calibri" w:eastAsia="Calibri" w:hAnsi="Calibri" w:cs="Times New Roman"/>
          <w:lang w:val="sr-Latn-RS" w:eastAsia="sr-Latn-CS"/>
        </w:rPr>
        <w:t xml:space="preserve">  </w:t>
      </w:r>
      <w:r w:rsidRPr="0018363F">
        <w:rPr>
          <w:rFonts w:ascii="Calibri" w:eastAsia="Calibri" w:hAnsi="Calibri" w:cs="Times New Roman"/>
          <w:lang w:val="sr-Cyrl-CS" w:eastAsia="sr-Latn-CS"/>
        </w:rPr>
        <w:t>Просечна нето зарада у месецу</w:t>
      </w:r>
      <w:r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 xml:space="preserve"> </w:t>
      </w:r>
      <w:r w:rsidR="00EE01CB" w:rsidRPr="0018363F">
        <w:rPr>
          <w:rFonts w:ascii="Calibri" w:eastAsia="Calibri" w:hAnsi="Calibri" w:cs="Times New Roman"/>
          <w:b/>
          <w:sz w:val="24"/>
          <w:szCs w:val="24"/>
          <w:u w:val="single"/>
          <w:lang w:val="sr-Cyrl-CS" w:eastAsia="sr-Latn-CS"/>
        </w:rPr>
        <w:t>септембр</w:t>
      </w:r>
      <w:r w:rsidR="00B451F8" w:rsidRPr="0018363F">
        <w:rPr>
          <w:rFonts w:ascii="Calibri" w:eastAsia="Calibri" w:hAnsi="Calibri" w:cs="Times New Roman"/>
          <w:b/>
          <w:sz w:val="24"/>
          <w:szCs w:val="24"/>
          <w:u w:val="single"/>
          <w:lang w:val="sr-Cyrl-CS" w:eastAsia="sr-Latn-CS"/>
        </w:rPr>
        <w:t>у</w:t>
      </w:r>
      <w:r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 xml:space="preserve"> 2016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.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године у Републици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Србији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износила је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46.</w:t>
      </w:r>
      <w:r w:rsidR="00EE01CB" w:rsidRPr="0018363F">
        <w:rPr>
          <w:rFonts w:ascii="Calibri" w:eastAsia="Calibri" w:hAnsi="Calibri" w:cs="Times New Roman"/>
          <w:b/>
          <w:lang w:val="sr-Cyrl-CS" w:eastAsia="sr-Latn-CS"/>
        </w:rPr>
        <w:t>558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динара, а у 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Војводини </w:t>
      </w:r>
      <w:r w:rsidR="00B451F8" w:rsidRPr="0018363F">
        <w:rPr>
          <w:rFonts w:ascii="Calibri" w:eastAsia="Calibri" w:hAnsi="Calibri" w:cs="Times New Roman"/>
          <w:lang w:val="sr-Cyrl-CS" w:eastAsia="sr-Latn-CS"/>
        </w:rPr>
        <w:t>-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EE01CB" w:rsidRPr="0018363F">
        <w:rPr>
          <w:rFonts w:ascii="Calibri" w:eastAsia="Calibri" w:hAnsi="Calibri" w:cs="Times New Roman"/>
          <w:b/>
          <w:lang w:val="sr-Cyrl-CS" w:eastAsia="sr-Latn-CS"/>
        </w:rPr>
        <w:t>44.277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динара .</w:t>
      </w:r>
    </w:p>
    <w:p w:rsidR="00817073" w:rsidRPr="0018363F" w:rsidRDefault="00817073" w:rsidP="001E3982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Исказано </w:t>
      </w:r>
      <w:r w:rsidRPr="0018363F">
        <w:rPr>
          <w:rFonts w:ascii="Calibri" w:eastAsia="Calibri" w:hAnsi="Calibri" w:cs="Times New Roman"/>
          <w:sz w:val="24"/>
          <w:szCs w:val="24"/>
          <w:lang w:val="sr-Cyrl-CS" w:eastAsia="sr-Latn-CS"/>
        </w:rPr>
        <w:t>у</w:t>
      </w:r>
      <w:r w:rsidRPr="0018363F">
        <w:rPr>
          <w:rFonts w:ascii="Calibri" w:eastAsia="Calibri" w:hAnsi="Calibri" w:cs="Times New Roman"/>
          <w:b/>
          <w:sz w:val="24"/>
          <w:szCs w:val="24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u w:val="single"/>
          <w:lang w:val="sr-Cyrl-CS" w:eastAsia="sr-Latn-CS"/>
        </w:rPr>
        <w:t>еврима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просечна зарада у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Републици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Србији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износила је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3</w:t>
      </w:r>
      <w:r w:rsidR="00EE01CB" w:rsidRPr="0018363F">
        <w:rPr>
          <w:rFonts w:ascii="Calibri" w:eastAsia="Calibri" w:hAnsi="Calibri" w:cs="Times New Roman"/>
          <w:b/>
          <w:lang w:val="sr-Cyrl-CS" w:eastAsia="sr-Latn-CS"/>
        </w:rPr>
        <w:t>78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евра, а у 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="00EE01CB" w:rsidRPr="0018363F">
        <w:rPr>
          <w:rFonts w:ascii="Calibri" w:eastAsia="Calibri" w:hAnsi="Calibri" w:cs="Times New Roman"/>
          <w:lang w:val="sr-Cyrl-CS" w:eastAsia="sr-Latn-CS"/>
        </w:rPr>
        <w:t xml:space="preserve"> 19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евра мање - 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3</w:t>
      </w:r>
      <w:r w:rsidR="00EE01CB" w:rsidRPr="0018363F">
        <w:rPr>
          <w:rFonts w:ascii="Calibri" w:eastAsia="Calibri" w:hAnsi="Calibri" w:cs="Times New Roman"/>
          <w:b/>
          <w:lang w:val="sr-Cyrl-CS" w:eastAsia="sr-Latn-CS"/>
        </w:rPr>
        <w:t>59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>евра.</w:t>
      </w:r>
    </w:p>
    <w:p w:rsidR="00817073" w:rsidRPr="0018363F" w:rsidRDefault="00817073" w:rsidP="001E3982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Запослени у </w:t>
      </w:r>
      <w:r w:rsidR="00EE01CB" w:rsidRPr="0018363F">
        <w:rPr>
          <w:rFonts w:ascii="Calibri" w:eastAsia="Calibri" w:hAnsi="Calibri" w:cs="Times New Roman"/>
          <w:b/>
          <w:lang w:val="sr-Cyrl-CS" w:eastAsia="sr-Latn-CS"/>
        </w:rPr>
        <w:t>37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локалних самоуправа у Војводини зарађивали су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мање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од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војвођанског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просека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а у </w:t>
      </w:r>
      <w:r w:rsidRPr="0018363F">
        <w:rPr>
          <w:rFonts w:ascii="Calibri" w:eastAsia="Calibri" w:hAnsi="Calibri" w:cs="Times New Roman"/>
          <w:b/>
          <w:lang w:val="sr-Latn-RS" w:eastAsia="sr-Latn-CS"/>
        </w:rPr>
        <w:t>1</w:t>
      </w:r>
      <w:r w:rsidR="006C4AD2" w:rsidRPr="0018363F">
        <w:rPr>
          <w:rFonts w:ascii="Calibri" w:eastAsia="Calibri" w:hAnsi="Calibri" w:cs="Times New Roman"/>
          <w:b/>
          <w:lang w:val="sr-Cyrl-RS" w:eastAsia="sr-Latn-CS"/>
        </w:rPr>
        <w:t>5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општина  мање од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300 </w:t>
      </w:r>
      <w:r w:rsidR="00B451F8" w:rsidRPr="0018363F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18363F">
        <w:rPr>
          <w:rFonts w:ascii="Calibri" w:eastAsia="Calibri" w:hAnsi="Calibri" w:cs="Times New Roman"/>
          <w:lang w:val="sr-Cyrl-CS" w:eastAsia="sr-Latn-CS"/>
        </w:rPr>
        <w:t>.</w:t>
      </w:r>
    </w:p>
    <w:p w:rsidR="00817073" w:rsidRPr="0018363F" w:rsidRDefault="00817073" w:rsidP="001E3982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lang w:val="sr-Cyrl-CS" w:eastAsia="sr-Latn-CS"/>
        </w:rPr>
      </w:pP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Најнижу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зараду  остварили су запослени  у  </w:t>
      </w:r>
      <w:r w:rsidR="006C4AD2" w:rsidRPr="0018363F">
        <w:rPr>
          <w:rFonts w:ascii="Calibri" w:eastAsia="Calibri" w:hAnsi="Calibri" w:cs="Times New Roman"/>
          <w:b/>
          <w:lang w:val="sr-Cyrl-CS" w:eastAsia="sr-Latn-CS"/>
        </w:rPr>
        <w:t>Алибунару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- </w:t>
      </w:r>
      <w:r w:rsidR="006C4AD2" w:rsidRPr="0018363F">
        <w:rPr>
          <w:rFonts w:ascii="Calibri" w:eastAsia="Calibri" w:hAnsi="Calibri" w:cs="Times New Roman"/>
          <w:b/>
          <w:lang w:val="sr-Cyrl-CS" w:eastAsia="sr-Latn-CS"/>
        </w:rPr>
        <w:t>235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165F34" w:rsidRPr="0018363F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, а највишу запослени 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Вршцу </w:t>
      </w:r>
      <w:r w:rsidRPr="0018363F">
        <w:rPr>
          <w:rFonts w:ascii="Calibri" w:eastAsia="Calibri" w:hAnsi="Calibri" w:cs="Times New Roman"/>
          <w:lang w:val="sr-Cyrl-CS" w:eastAsia="sr-Latn-CS"/>
        </w:rPr>
        <w:t>-</w:t>
      </w:r>
      <w:r w:rsidR="006C4AD2" w:rsidRPr="0018363F">
        <w:rPr>
          <w:rFonts w:ascii="Calibri" w:eastAsia="Calibri" w:hAnsi="Calibri" w:cs="Times New Roman"/>
          <w:b/>
          <w:lang w:val="sr-Cyrl-CS" w:eastAsia="sr-Latn-CS"/>
        </w:rPr>
        <w:t xml:space="preserve"> 437</w:t>
      </w:r>
      <w:r w:rsidR="00B451F8"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="00B451F8" w:rsidRPr="0018363F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817073" w:rsidRPr="0018363F" w:rsidRDefault="00817073" w:rsidP="001E3982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18363F">
        <w:rPr>
          <w:rFonts w:ascii="Calibri" w:eastAsia="Calibri" w:hAnsi="Calibri" w:cs="Times New Roman"/>
          <w:lang w:val="sr-Cyrl-CS" w:eastAsia="sr-Latn-CS"/>
        </w:rPr>
        <w:t xml:space="preserve">Од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градова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>најмању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 зараду су остварили запослени у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Сомбору </w:t>
      </w:r>
      <w:r w:rsidRPr="0018363F">
        <w:rPr>
          <w:rFonts w:ascii="Calibri" w:eastAsia="Calibri" w:hAnsi="Calibri" w:cs="Times New Roman"/>
          <w:lang w:val="sr-Cyrl-CS" w:eastAsia="sr-Latn-CS"/>
        </w:rPr>
        <w:t>-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само </w:t>
      </w:r>
      <w:r w:rsidR="006C4AD2" w:rsidRPr="0018363F">
        <w:rPr>
          <w:rFonts w:ascii="Calibri" w:eastAsia="Calibri" w:hAnsi="Calibri" w:cs="Times New Roman"/>
          <w:b/>
          <w:lang w:val="sr-Cyrl-CS" w:eastAsia="sr-Latn-CS"/>
        </w:rPr>
        <w:t>308</w:t>
      </w:r>
      <w:r w:rsidR="00343A33" w:rsidRPr="0018363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B451F8" w:rsidRPr="0018363F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18363F">
        <w:rPr>
          <w:rFonts w:ascii="Calibri" w:eastAsia="Calibri" w:hAnsi="Calibri" w:cs="Times New Roman"/>
          <w:lang w:val="sr-Cyrl-CS" w:eastAsia="sr-Latn-CS"/>
        </w:rPr>
        <w:t>.</w:t>
      </w:r>
    </w:p>
    <w:p w:rsidR="00817073" w:rsidRPr="0018363F" w:rsidRDefault="00817073" w:rsidP="00B451F8">
      <w:pPr>
        <w:spacing w:before="120" w:after="0" w:line="240" w:lineRule="auto"/>
        <w:ind w:left="142"/>
        <w:jc w:val="both"/>
        <w:rPr>
          <w:rFonts w:ascii="Calibri" w:eastAsia="Calibri" w:hAnsi="Calibri" w:cs="Times New Roman"/>
          <w:b/>
          <w:noProof/>
          <w:sz w:val="24"/>
          <w:szCs w:val="24"/>
          <w:lang w:eastAsia="sr-Latn-CS"/>
        </w:rPr>
      </w:pP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Посматрано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>по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секторима делатности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у Војводини </w:t>
      </w:r>
      <w:r w:rsidRPr="0018363F">
        <w:rPr>
          <w:rFonts w:ascii="Calibri" w:eastAsia="Calibri" w:hAnsi="Calibri" w:cs="Times New Roman"/>
          <w:b/>
          <w:lang w:val="sr-Cyrl-CS" w:eastAsia="sr-Latn-CS"/>
        </w:rPr>
        <w:t xml:space="preserve">највише </w:t>
      </w:r>
      <w:r w:rsidRPr="0018363F">
        <w:rPr>
          <w:rFonts w:ascii="Calibri" w:eastAsia="Calibri" w:hAnsi="Calibri" w:cs="Times New Roman"/>
          <w:lang w:val="sr-Cyrl-CS" w:eastAsia="sr-Latn-CS"/>
        </w:rPr>
        <w:t xml:space="preserve">су били плаћени запослени у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 сектору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Рударство</w:t>
      </w:r>
      <w:r w:rsidR="00343A33" w:rsidRPr="0018363F">
        <w:rPr>
          <w:rFonts w:ascii="Calibri" w:eastAsia="Calibri" w:hAnsi="Calibri" w:cs="Times New Roman"/>
          <w:noProof/>
          <w:lang w:val="sr-Cyrl-CS" w:eastAsia="sr-Latn-CS"/>
        </w:rPr>
        <w:t xml:space="preserve">,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где је просечна нето зарада износила </w:t>
      </w:r>
      <w:r w:rsidR="0080230B" w:rsidRPr="0018363F">
        <w:rPr>
          <w:rFonts w:ascii="Calibri" w:eastAsia="Calibri" w:hAnsi="Calibri" w:cs="Times New Roman"/>
          <w:b/>
          <w:noProof/>
          <w:lang w:val="sr-Latn-RS" w:eastAsia="sr-Latn-CS"/>
        </w:rPr>
        <w:t>105.393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динара, или </w:t>
      </w:r>
      <w:r w:rsidR="00217E4F" w:rsidRPr="0018363F">
        <w:rPr>
          <w:rFonts w:ascii="Calibri" w:eastAsia="Calibri" w:hAnsi="Calibri" w:cs="Times New Roman"/>
          <w:b/>
          <w:noProof/>
          <w:lang w:val="sr-Latn-RS" w:eastAsia="sr-Latn-CS"/>
        </w:rPr>
        <w:t>855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евра, а најмање запослени у  сектору 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Услуге смештаја и исхране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-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b/>
          <w:noProof/>
          <w:lang w:val="sr-Latn-RS" w:eastAsia="sr-Latn-CS"/>
        </w:rPr>
        <w:t>26.</w:t>
      </w:r>
      <w:r w:rsidR="00217E4F" w:rsidRPr="0018363F">
        <w:rPr>
          <w:rFonts w:ascii="Calibri" w:eastAsia="Calibri" w:hAnsi="Calibri" w:cs="Times New Roman"/>
          <w:b/>
          <w:noProof/>
          <w:lang w:val="sr-Latn-RS" w:eastAsia="sr-Latn-CS"/>
        </w:rPr>
        <w:t>651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 xml:space="preserve">динара или </w:t>
      </w:r>
      <w:r w:rsidR="00217E4F" w:rsidRPr="0018363F">
        <w:rPr>
          <w:rFonts w:ascii="Calibri" w:eastAsia="Calibri" w:hAnsi="Calibri" w:cs="Times New Roman"/>
          <w:b/>
          <w:noProof/>
          <w:lang w:val="sr-Cyrl-CS" w:eastAsia="sr-Latn-CS"/>
        </w:rPr>
        <w:t>21</w:t>
      </w:r>
      <w:r w:rsidR="00217E4F" w:rsidRPr="0018363F">
        <w:rPr>
          <w:rFonts w:ascii="Calibri" w:eastAsia="Calibri" w:hAnsi="Calibri" w:cs="Times New Roman"/>
          <w:b/>
          <w:noProof/>
          <w:lang w:val="sr-Latn-RS" w:eastAsia="sr-Latn-CS"/>
        </w:rPr>
        <w:t>6</w:t>
      </w:r>
      <w:r w:rsidRPr="0018363F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18363F">
        <w:rPr>
          <w:rFonts w:ascii="Calibri" w:eastAsia="Calibri" w:hAnsi="Calibri" w:cs="Times New Roman"/>
          <w:noProof/>
          <w:lang w:val="sr-Cyrl-CS" w:eastAsia="sr-Latn-CS"/>
        </w:rPr>
        <w:t>евра.</w:t>
      </w:r>
      <w:r w:rsidR="001E3982" w:rsidRPr="0018363F">
        <w:t xml:space="preserve"> </w:t>
      </w:r>
      <w:bookmarkEnd w:id="0"/>
    </w:p>
    <w:sectPr w:rsidR="00817073" w:rsidRPr="0018363F" w:rsidSect="00887384">
      <w:footerReference w:type="default" r:id="rId17"/>
      <w:pgSz w:w="11906" w:h="16838" w:code="9"/>
      <w:pgMar w:top="720" w:right="1080" w:bottom="142" w:left="1080" w:header="288" w:footer="2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B0A" w:rsidRDefault="00E52B0A" w:rsidP="0005755C">
      <w:pPr>
        <w:spacing w:after="0" w:line="240" w:lineRule="auto"/>
      </w:pPr>
      <w:r>
        <w:separator/>
      </w:r>
    </w:p>
  </w:endnote>
  <w:endnote w:type="continuationSeparator" w:id="0">
    <w:p w:rsidR="00E52B0A" w:rsidRDefault="00E52B0A" w:rsidP="00057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+1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982" w:rsidRPr="00280C4B" w:rsidRDefault="001E3982">
    <w:pPr>
      <w:pStyle w:val="Footer"/>
      <w:jc w:val="center"/>
      <w:rPr>
        <w:rFonts w:ascii="Calibri" w:hAnsi="Calibri" w:cs="Calibri"/>
        <w:sz w:val="20"/>
        <w:szCs w:val="20"/>
      </w:rPr>
    </w:pPr>
    <w:r w:rsidRPr="00280C4B">
      <w:rPr>
        <w:rFonts w:ascii="Calibri" w:hAnsi="Calibri" w:cs="Calibri"/>
        <w:sz w:val="20"/>
        <w:szCs w:val="20"/>
      </w:rPr>
      <w:fldChar w:fldCharType="begin"/>
    </w:r>
    <w:r w:rsidRPr="00280C4B">
      <w:rPr>
        <w:rFonts w:ascii="Calibri" w:hAnsi="Calibri" w:cs="Calibri"/>
        <w:sz w:val="20"/>
        <w:szCs w:val="20"/>
      </w:rPr>
      <w:instrText xml:space="preserve"> PAGE   \* MERGEFORMAT </w:instrText>
    </w:r>
    <w:r w:rsidRPr="00280C4B">
      <w:rPr>
        <w:rFonts w:ascii="Calibri" w:hAnsi="Calibri" w:cs="Calibri"/>
        <w:sz w:val="20"/>
        <w:szCs w:val="20"/>
      </w:rPr>
      <w:fldChar w:fldCharType="separate"/>
    </w:r>
    <w:r w:rsidR="0018363F">
      <w:rPr>
        <w:rFonts w:ascii="Calibri" w:hAnsi="Calibri" w:cs="Calibri"/>
        <w:noProof/>
        <w:sz w:val="20"/>
        <w:szCs w:val="20"/>
      </w:rPr>
      <w:t>5</w:t>
    </w:r>
    <w:r w:rsidRPr="00280C4B">
      <w:rPr>
        <w:rFonts w:ascii="Calibri" w:hAnsi="Calibri" w:cs="Calibri"/>
        <w:noProof/>
        <w:sz w:val="20"/>
        <w:szCs w:val="20"/>
      </w:rPr>
      <w:fldChar w:fldCharType="end"/>
    </w:r>
  </w:p>
  <w:p w:rsidR="001E3982" w:rsidRDefault="001E39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B0A" w:rsidRDefault="00E52B0A" w:rsidP="0005755C">
      <w:pPr>
        <w:spacing w:after="0" w:line="240" w:lineRule="auto"/>
      </w:pPr>
      <w:r>
        <w:separator/>
      </w:r>
    </w:p>
  </w:footnote>
  <w:footnote w:type="continuationSeparator" w:id="0">
    <w:p w:rsidR="00E52B0A" w:rsidRDefault="00E52B0A" w:rsidP="0005755C">
      <w:pPr>
        <w:spacing w:after="0" w:line="240" w:lineRule="auto"/>
      </w:pPr>
      <w:r>
        <w:continuationSeparator/>
      </w:r>
    </w:p>
  </w:footnote>
  <w:footnote w:id="1">
    <w:p w:rsidR="001E3982" w:rsidRPr="00154DCE" w:rsidRDefault="001E3982" w:rsidP="001E7DFD">
      <w:pPr>
        <w:pStyle w:val="FootnoteText"/>
        <w:jc w:val="both"/>
        <w:rPr>
          <w:rFonts w:ascii="Calibri" w:hAnsi="Calibri"/>
          <w:lang w:val="sr-Latn-RS"/>
        </w:rPr>
      </w:pPr>
      <w:r w:rsidRPr="00C63278">
        <w:rPr>
          <w:rStyle w:val="FootnoteReference"/>
          <w:rFonts w:ascii="Calibri" w:hAnsi="Calibri"/>
        </w:rPr>
        <w:footnoteRef/>
      </w:r>
      <w:r w:rsidRPr="00C63278">
        <w:rPr>
          <w:rFonts w:ascii="Calibri" w:hAnsi="Calibri"/>
          <w:lang w:val="sr-Cyrl-CS"/>
        </w:rPr>
        <w:t xml:space="preserve">Зараде по запосленом у Републици Србији по општинама и градовима, број </w:t>
      </w:r>
      <w:r>
        <w:rPr>
          <w:rFonts w:ascii="Calibri" w:hAnsi="Calibri"/>
          <w:b/>
          <w:lang w:val="sr-Latn-RS"/>
        </w:rPr>
        <w:t>282</w:t>
      </w:r>
      <w:r w:rsidRPr="00C57784">
        <w:rPr>
          <w:rFonts w:ascii="Calibri" w:hAnsi="Calibri"/>
          <w:b/>
          <w:lang w:val="sr-Cyrl-CS"/>
        </w:rPr>
        <w:t xml:space="preserve"> од </w:t>
      </w:r>
      <w:r>
        <w:rPr>
          <w:rFonts w:ascii="Calibri" w:hAnsi="Calibri"/>
          <w:b/>
          <w:lang w:val="sr-Latn-RS"/>
        </w:rPr>
        <w:t>25.</w:t>
      </w:r>
      <w:r>
        <w:rPr>
          <w:rFonts w:ascii="Calibri" w:hAnsi="Calibri"/>
          <w:b/>
          <w:lang w:val="sr-Cyrl-RS"/>
        </w:rPr>
        <w:t>10</w:t>
      </w:r>
      <w:r>
        <w:rPr>
          <w:rFonts w:ascii="Calibri" w:hAnsi="Calibri"/>
          <w:b/>
          <w:lang w:val="sr-Cyrl-CS"/>
        </w:rPr>
        <w:t>.201</w:t>
      </w:r>
      <w:r>
        <w:rPr>
          <w:rFonts w:ascii="Calibri" w:hAnsi="Calibri"/>
          <w:b/>
          <w:lang w:val="sr-Latn-RS"/>
        </w:rPr>
        <w:t>6</w:t>
      </w:r>
      <w:r w:rsidRPr="00C63278">
        <w:rPr>
          <w:rFonts w:ascii="Calibri" w:hAnsi="Calibri"/>
          <w:lang w:val="sr-Cyrl-CS"/>
        </w:rPr>
        <w:t xml:space="preserve">. године - </w:t>
      </w:r>
      <w:r w:rsidRPr="00154DCE">
        <w:rPr>
          <w:rFonts w:ascii="Calibri" w:hAnsi="Calibri"/>
          <w:lang w:val="sr-Cyrl-CS"/>
        </w:rPr>
        <w:t>Саопштење ЗП 14.</w:t>
      </w:r>
    </w:p>
  </w:footnote>
  <w:footnote w:id="2">
    <w:p w:rsidR="001E3982" w:rsidRPr="00C63278" w:rsidRDefault="001E3982" w:rsidP="001E7DFD">
      <w:pPr>
        <w:pStyle w:val="FootnoteText"/>
        <w:jc w:val="both"/>
        <w:rPr>
          <w:rFonts w:ascii="Calibri" w:hAnsi="Calibri"/>
          <w:lang w:val="sr-Cyrl-CS"/>
        </w:rPr>
      </w:pPr>
      <w:r w:rsidRPr="00C63278">
        <w:rPr>
          <w:rStyle w:val="FootnoteReference"/>
          <w:rFonts w:ascii="Calibri" w:hAnsi="Calibri"/>
        </w:rPr>
        <w:footnoteRef/>
      </w:r>
      <w:r w:rsidRPr="00C63278">
        <w:rPr>
          <w:rFonts w:ascii="Calibri" w:hAnsi="Calibri"/>
          <w:lang w:val="sr-Cyrl-CS"/>
        </w:rPr>
        <w:t xml:space="preserve">Индекси потрошачких цена за </w:t>
      </w:r>
      <w:r>
        <w:rPr>
          <w:rFonts w:ascii="Calibri" w:hAnsi="Calibri"/>
          <w:lang w:val="sr-Cyrl-CS"/>
        </w:rPr>
        <w:t>пери</w:t>
      </w:r>
      <w:r>
        <w:rPr>
          <w:rFonts w:ascii="Calibri" w:hAnsi="Calibri"/>
          <w:lang w:val="sr-Latn-RS"/>
        </w:rPr>
        <w:t>o</w:t>
      </w:r>
      <w:r>
        <w:rPr>
          <w:rFonts w:ascii="Calibri" w:hAnsi="Calibri"/>
          <w:lang w:val="sr-Cyrl-CS"/>
        </w:rPr>
        <w:t xml:space="preserve">д </w:t>
      </w:r>
      <w:r w:rsidRPr="00C57784">
        <w:rPr>
          <w:rFonts w:ascii="Calibri" w:hAnsi="Calibri"/>
          <w:b/>
          <w:lang w:val="sr-Cyrl-CS"/>
        </w:rPr>
        <w:t>јануар</w:t>
      </w:r>
      <w:r>
        <w:rPr>
          <w:rFonts w:ascii="Calibri" w:hAnsi="Calibri"/>
          <w:b/>
          <w:lang w:val="sr-Cyrl-CS"/>
        </w:rPr>
        <w:t xml:space="preserve"> </w:t>
      </w:r>
      <w:r w:rsidRPr="00C57784">
        <w:rPr>
          <w:rFonts w:ascii="Calibri" w:hAnsi="Calibri"/>
          <w:b/>
          <w:lang w:val="sr-Cyrl-CS"/>
        </w:rPr>
        <w:t>-</w:t>
      </w:r>
      <w:r>
        <w:rPr>
          <w:rFonts w:ascii="Calibri" w:hAnsi="Calibri"/>
          <w:b/>
          <w:lang w:val="sr-Cyrl-CS"/>
        </w:rPr>
        <w:t xml:space="preserve"> септембар</w:t>
      </w:r>
      <w:r w:rsidRPr="00C57784">
        <w:rPr>
          <w:rFonts w:ascii="Calibri" w:hAnsi="Calibri"/>
          <w:b/>
          <w:lang w:val="sr-Cyrl-CS"/>
        </w:rPr>
        <w:t xml:space="preserve"> 201</w:t>
      </w:r>
      <w:r>
        <w:rPr>
          <w:rFonts w:ascii="Calibri" w:hAnsi="Calibri"/>
          <w:b/>
          <w:lang w:val="sr-Cyrl-CS"/>
        </w:rPr>
        <w:t>6</w:t>
      </w:r>
      <w:r w:rsidRPr="00C63278">
        <w:rPr>
          <w:rFonts w:ascii="Calibri" w:hAnsi="Calibri"/>
          <w:lang w:val="sr-Cyrl-CS"/>
        </w:rPr>
        <w:t>. године</w:t>
      </w:r>
      <w:r w:rsidRPr="00C63278">
        <w:rPr>
          <w:rFonts w:ascii="Calibri" w:hAnsi="Calibri"/>
        </w:rPr>
        <w:t xml:space="preserve"> </w:t>
      </w:r>
      <w:r>
        <w:rPr>
          <w:rFonts w:ascii="Calibri" w:hAnsi="Calibri"/>
          <w:lang w:val="sr-Cyrl-RS"/>
        </w:rPr>
        <w:t xml:space="preserve">у односу на исти период 2015. године </w:t>
      </w:r>
      <w:r w:rsidRPr="00C63278">
        <w:rPr>
          <w:rFonts w:ascii="Calibri" w:hAnsi="Calibri"/>
        </w:rPr>
        <w:t>(„</w:t>
      </w:r>
      <w:r>
        <w:rPr>
          <w:rFonts w:ascii="Calibri" w:hAnsi="Calibri"/>
          <w:lang w:val="sr-Cyrl-CS"/>
        </w:rPr>
        <w:t>Сл. гласник РС“, бр 84</w:t>
      </w:r>
      <w:r w:rsidRPr="00C63278">
        <w:rPr>
          <w:rFonts w:ascii="Calibri" w:hAnsi="Calibri"/>
          <w:lang w:val="sr-Cyrl-CS"/>
        </w:rPr>
        <w:t>/201</w:t>
      </w:r>
      <w:r>
        <w:rPr>
          <w:rFonts w:ascii="Calibri" w:hAnsi="Calibri"/>
          <w:lang w:val="sr-Cyrl-CS"/>
        </w:rPr>
        <w:t>6</w:t>
      </w:r>
      <w:r w:rsidRPr="00C63278">
        <w:rPr>
          <w:rFonts w:ascii="Calibri" w:hAnsi="Calibri"/>
          <w:lang w:val="sr-Cyrl-CS"/>
        </w:rPr>
        <w:t xml:space="preserve">). </w:t>
      </w:r>
    </w:p>
  </w:footnote>
  <w:footnote w:id="3">
    <w:p w:rsidR="001E3982" w:rsidRPr="00DD450C" w:rsidRDefault="001E3982" w:rsidP="00DD450C">
      <w:pPr>
        <w:pStyle w:val="FootnoteText"/>
        <w:jc w:val="both"/>
        <w:rPr>
          <w:rFonts w:asciiTheme="minorHAnsi" w:hAnsiTheme="minorHAnsi"/>
          <w:lang w:val="sr-Cyrl-RS"/>
        </w:rPr>
      </w:pPr>
      <w:r w:rsidRPr="001744B4">
        <w:rPr>
          <w:rStyle w:val="FootnoteReference"/>
          <w:rFonts w:asciiTheme="minorHAnsi" w:hAnsiTheme="minorHAnsi"/>
        </w:rPr>
        <w:footnoteRef/>
      </w:r>
      <w:r w:rsidRPr="001744B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sr-Cyrl-RS"/>
        </w:rPr>
        <w:t>Народна банка</w:t>
      </w:r>
      <w:r w:rsidRPr="001744B4">
        <w:rPr>
          <w:rFonts w:asciiTheme="minorHAnsi" w:hAnsiTheme="minorHAnsi"/>
          <w:lang w:val="sr-Cyrl-RS"/>
        </w:rPr>
        <w:t xml:space="preserve"> Републике Србије</w:t>
      </w:r>
      <w:r>
        <w:rPr>
          <w:rFonts w:asciiTheme="minorHAnsi" w:hAnsiTheme="minorHAnsi"/>
          <w:lang w:val="sr-Cyrl-RS"/>
        </w:rPr>
        <w:t xml:space="preserve">,  просечна вредност за средњи курс € у периоду  01.-30.09.2016. = 123,2388 динара. Извор: </w:t>
      </w:r>
      <w:hyperlink r:id="rId1" w:history="1">
        <w:r w:rsidRPr="00924A15">
          <w:rPr>
            <w:rStyle w:val="Hyperlink"/>
            <w:rFonts w:asciiTheme="minorHAnsi" w:hAnsiTheme="minorHAnsi"/>
            <w:lang w:val="sr-Latn-RS"/>
          </w:rPr>
          <w:t>www.nbs.rs</w:t>
        </w:r>
      </w:hyperlink>
      <w:r>
        <w:rPr>
          <w:rFonts w:asciiTheme="minorHAnsi" w:hAnsiTheme="minorHAnsi"/>
          <w:lang w:val="sr-Latn-RS"/>
        </w:rPr>
        <w:t xml:space="preserve"> </w:t>
      </w:r>
    </w:p>
  </w:footnote>
  <w:footnote w:id="4">
    <w:p w:rsidR="001E3982" w:rsidRPr="00EB4C0F" w:rsidRDefault="001E3982" w:rsidP="0005755C">
      <w:pPr>
        <w:pStyle w:val="FootnoteText"/>
        <w:rPr>
          <w:rFonts w:ascii="Calibri" w:hAnsi="Calibri"/>
          <w:sz w:val="18"/>
          <w:szCs w:val="18"/>
          <w:lang w:val="sr-Cyrl-CS"/>
        </w:rPr>
      </w:pPr>
      <w:r w:rsidRPr="00EB4C0F">
        <w:rPr>
          <w:rStyle w:val="FootnoteReference"/>
          <w:rFonts w:ascii="Calibri" w:hAnsi="Calibri"/>
          <w:sz w:val="18"/>
          <w:szCs w:val="18"/>
        </w:rPr>
        <w:footnoteRef/>
      </w:r>
      <w:r w:rsidRPr="00EB4C0F">
        <w:rPr>
          <w:rFonts w:ascii="Calibri" w:hAnsi="Calibri"/>
          <w:sz w:val="18"/>
          <w:szCs w:val="18"/>
          <w:lang w:val="sr-Cyrl-CS"/>
        </w:rPr>
        <w:t>Републички завод за статистику, Просечне зараде, по секторима КД2010 и НСТЈ2</w:t>
      </w:r>
      <w:r>
        <w:rPr>
          <w:rFonts w:ascii="Calibri" w:hAnsi="Calibri"/>
          <w:sz w:val="18"/>
          <w:szCs w:val="18"/>
          <w:lang w:val="sr-Cyrl-CS"/>
        </w:rPr>
        <w:t xml:space="preserve">, </w:t>
      </w:r>
      <w:r>
        <w:rPr>
          <w:rFonts w:ascii="Calibri" w:hAnsi="Calibri"/>
          <w:sz w:val="18"/>
          <w:szCs w:val="18"/>
          <w:lang w:val="sr-Cyrl-RS"/>
        </w:rPr>
        <w:t xml:space="preserve"> септембар</w:t>
      </w:r>
      <w:r>
        <w:rPr>
          <w:rFonts w:ascii="Calibri" w:hAnsi="Calibri"/>
          <w:sz w:val="18"/>
          <w:szCs w:val="18"/>
          <w:lang w:val="sr-Cyrl-CS"/>
        </w:rPr>
        <w:t xml:space="preserve"> 2016. године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904C4"/>
    <w:multiLevelType w:val="hybridMultilevel"/>
    <w:tmpl w:val="FD5675AC"/>
    <w:lvl w:ilvl="0" w:tplc="C20274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  <w:b w:val="0"/>
        <w:i w:val="0"/>
        <w:color w:val="auto"/>
        <w:sz w:val="20"/>
        <w:szCs w:val="20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b w:val="0"/>
        <w:i w:val="0"/>
        <w:color w:val="auto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1C41056"/>
    <w:multiLevelType w:val="hybridMultilevel"/>
    <w:tmpl w:val="121E8736"/>
    <w:lvl w:ilvl="0" w:tplc="55D40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9A709C"/>
    <w:multiLevelType w:val="multilevel"/>
    <w:tmpl w:val="81AE50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DE7781F"/>
    <w:multiLevelType w:val="hybridMultilevel"/>
    <w:tmpl w:val="EFBA5C3E"/>
    <w:lvl w:ilvl="0" w:tplc="0409000F">
      <w:start w:val="1"/>
      <w:numFmt w:val="decimal"/>
      <w:lvlText w:val="%1."/>
      <w:lvlJc w:val="left"/>
      <w:pPr>
        <w:ind w:left="1088" w:hanging="360"/>
      </w:pPr>
    </w:lvl>
    <w:lvl w:ilvl="1" w:tplc="241A0019" w:tentative="1">
      <w:start w:val="1"/>
      <w:numFmt w:val="lowerLetter"/>
      <w:lvlText w:val="%2."/>
      <w:lvlJc w:val="left"/>
      <w:pPr>
        <w:ind w:left="1808" w:hanging="360"/>
      </w:pPr>
    </w:lvl>
    <w:lvl w:ilvl="2" w:tplc="241A001B" w:tentative="1">
      <w:start w:val="1"/>
      <w:numFmt w:val="lowerRoman"/>
      <w:lvlText w:val="%3."/>
      <w:lvlJc w:val="right"/>
      <w:pPr>
        <w:ind w:left="2528" w:hanging="180"/>
      </w:pPr>
    </w:lvl>
    <w:lvl w:ilvl="3" w:tplc="241A000F" w:tentative="1">
      <w:start w:val="1"/>
      <w:numFmt w:val="decimal"/>
      <w:lvlText w:val="%4."/>
      <w:lvlJc w:val="left"/>
      <w:pPr>
        <w:ind w:left="3248" w:hanging="360"/>
      </w:pPr>
    </w:lvl>
    <w:lvl w:ilvl="4" w:tplc="241A0019" w:tentative="1">
      <w:start w:val="1"/>
      <w:numFmt w:val="lowerLetter"/>
      <w:lvlText w:val="%5."/>
      <w:lvlJc w:val="left"/>
      <w:pPr>
        <w:ind w:left="3968" w:hanging="360"/>
      </w:pPr>
    </w:lvl>
    <w:lvl w:ilvl="5" w:tplc="241A001B" w:tentative="1">
      <w:start w:val="1"/>
      <w:numFmt w:val="lowerRoman"/>
      <w:lvlText w:val="%6."/>
      <w:lvlJc w:val="right"/>
      <w:pPr>
        <w:ind w:left="4688" w:hanging="180"/>
      </w:pPr>
    </w:lvl>
    <w:lvl w:ilvl="6" w:tplc="241A000F" w:tentative="1">
      <w:start w:val="1"/>
      <w:numFmt w:val="decimal"/>
      <w:lvlText w:val="%7."/>
      <w:lvlJc w:val="left"/>
      <w:pPr>
        <w:ind w:left="5408" w:hanging="360"/>
      </w:pPr>
    </w:lvl>
    <w:lvl w:ilvl="7" w:tplc="241A0019" w:tentative="1">
      <w:start w:val="1"/>
      <w:numFmt w:val="lowerLetter"/>
      <w:lvlText w:val="%8."/>
      <w:lvlJc w:val="left"/>
      <w:pPr>
        <w:ind w:left="6128" w:hanging="360"/>
      </w:pPr>
    </w:lvl>
    <w:lvl w:ilvl="8" w:tplc="241A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4">
    <w:nsid w:val="3F682CDE"/>
    <w:multiLevelType w:val="hybridMultilevel"/>
    <w:tmpl w:val="E8468A2A"/>
    <w:lvl w:ilvl="0" w:tplc="4DD66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5">
    <w:nsid w:val="4A101F03"/>
    <w:multiLevelType w:val="hybridMultilevel"/>
    <w:tmpl w:val="114CF6BA"/>
    <w:lvl w:ilvl="0" w:tplc="C994E2B0">
      <w:start w:val="1"/>
      <w:numFmt w:val="decimal"/>
      <w:lvlText w:val="%1."/>
      <w:lvlJc w:val="left"/>
      <w:pPr>
        <w:ind w:left="769" w:hanging="360"/>
      </w:pPr>
      <w:rPr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89" w:hanging="360"/>
      </w:pPr>
    </w:lvl>
    <w:lvl w:ilvl="2" w:tplc="241A001B" w:tentative="1">
      <w:start w:val="1"/>
      <w:numFmt w:val="lowerRoman"/>
      <w:lvlText w:val="%3."/>
      <w:lvlJc w:val="right"/>
      <w:pPr>
        <w:ind w:left="2209" w:hanging="180"/>
      </w:pPr>
    </w:lvl>
    <w:lvl w:ilvl="3" w:tplc="241A000F" w:tentative="1">
      <w:start w:val="1"/>
      <w:numFmt w:val="decimal"/>
      <w:lvlText w:val="%4."/>
      <w:lvlJc w:val="left"/>
      <w:pPr>
        <w:ind w:left="2929" w:hanging="360"/>
      </w:pPr>
    </w:lvl>
    <w:lvl w:ilvl="4" w:tplc="241A0019" w:tentative="1">
      <w:start w:val="1"/>
      <w:numFmt w:val="lowerLetter"/>
      <w:lvlText w:val="%5."/>
      <w:lvlJc w:val="left"/>
      <w:pPr>
        <w:ind w:left="3649" w:hanging="360"/>
      </w:pPr>
    </w:lvl>
    <w:lvl w:ilvl="5" w:tplc="241A001B" w:tentative="1">
      <w:start w:val="1"/>
      <w:numFmt w:val="lowerRoman"/>
      <w:lvlText w:val="%6."/>
      <w:lvlJc w:val="right"/>
      <w:pPr>
        <w:ind w:left="4369" w:hanging="180"/>
      </w:pPr>
    </w:lvl>
    <w:lvl w:ilvl="6" w:tplc="241A000F" w:tentative="1">
      <w:start w:val="1"/>
      <w:numFmt w:val="decimal"/>
      <w:lvlText w:val="%7."/>
      <w:lvlJc w:val="left"/>
      <w:pPr>
        <w:ind w:left="5089" w:hanging="360"/>
      </w:pPr>
    </w:lvl>
    <w:lvl w:ilvl="7" w:tplc="241A0019" w:tentative="1">
      <w:start w:val="1"/>
      <w:numFmt w:val="lowerLetter"/>
      <w:lvlText w:val="%8."/>
      <w:lvlJc w:val="left"/>
      <w:pPr>
        <w:ind w:left="5809" w:hanging="360"/>
      </w:pPr>
    </w:lvl>
    <w:lvl w:ilvl="8" w:tplc="241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6">
    <w:nsid w:val="4B596AD4"/>
    <w:multiLevelType w:val="hybridMultilevel"/>
    <w:tmpl w:val="0F98A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22C9A"/>
    <w:multiLevelType w:val="hybridMultilevel"/>
    <w:tmpl w:val="A0FEA87C"/>
    <w:lvl w:ilvl="0" w:tplc="4DD66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8">
    <w:nsid w:val="51B97F55"/>
    <w:multiLevelType w:val="hybridMultilevel"/>
    <w:tmpl w:val="515A80B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E36D83"/>
    <w:multiLevelType w:val="hybridMultilevel"/>
    <w:tmpl w:val="96CEFC80"/>
    <w:lvl w:ilvl="0" w:tplc="4DD66210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0">
    <w:nsid w:val="588404C6"/>
    <w:multiLevelType w:val="hybridMultilevel"/>
    <w:tmpl w:val="DA9AF3A8"/>
    <w:lvl w:ilvl="0" w:tplc="3872D7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329AB25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846C5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2258D2"/>
    <w:multiLevelType w:val="hybridMultilevel"/>
    <w:tmpl w:val="9ACC1B3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719F5"/>
    <w:multiLevelType w:val="multilevel"/>
    <w:tmpl w:val="1BB2F5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44E5CF2"/>
    <w:multiLevelType w:val="hybridMultilevel"/>
    <w:tmpl w:val="62CC88C4"/>
    <w:lvl w:ilvl="0" w:tplc="31D4DC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F66F48"/>
    <w:multiLevelType w:val="hybridMultilevel"/>
    <w:tmpl w:val="2F681682"/>
    <w:lvl w:ilvl="0" w:tplc="D0E68264">
      <w:start w:val="1"/>
      <w:numFmt w:val="decimal"/>
      <w:lvlText w:val="%1."/>
      <w:lvlJc w:val="left"/>
      <w:pPr>
        <w:ind w:left="2123" w:hanging="7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5743EDE"/>
    <w:multiLevelType w:val="hybridMultilevel"/>
    <w:tmpl w:val="59E2B952"/>
    <w:lvl w:ilvl="0" w:tplc="EF96E072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A3F2074"/>
    <w:multiLevelType w:val="hybridMultilevel"/>
    <w:tmpl w:val="7FF2ED90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12"/>
  </w:num>
  <w:num w:numId="5">
    <w:abstractNumId w:val="6"/>
  </w:num>
  <w:num w:numId="6">
    <w:abstractNumId w:val="9"/>
  </w:num>
  <w:num w:numId="7">
    <w:abstractNumId w:val="7"/>
  </w:num>
  <w:num w:numId="8">
    <w:abstractNumId w:val="4"/>
  </w:num>
  <w:num w:numId="9">
    <w:abstractNumId w:val="15"/>
  </w:num>
  <w:num w:numId="10">
    <w:abstractNumId w:val="14"/>
  </w:num>
  <w:num w:numId="11">
    <w:abstractNumId w:val="3"/>
  </w:num>
  <w:num w:numId="12">
    <w:abstractNumId w:val="8"/>
  </w:num>
  <w:num w:numId="13">
    <w:abstractNumId w:val="16"/>
  </w:num>
  <w:num w:numId="14">
    <w:abstractNumId w:val="2"/>
  </w:num>
  <w:num w:numId="15">
    <w:abstractNumId w:val="11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55C"/>
    <w:rsid w:val="00002993"/>
    <w:rsid w:val="00003BA7"/>
    <w:rsid w:val="00005F5F"/>
    <w:rsid w:val="00011291"/>
    <w:rsid w:val="00014852"/>
    <w:rsid w:val="00031201"/>
    <w:rsid w:val="0003724F"/>
    <w:rsid w:val="000446ED"/>
    <w:rsid w:val="00044D3B"/>
    <w:rsid w:val="0005755C"/>
    <w:rsid w:val="00064D4C"/>
    <w:rsid w:val="00064E0E"/>
    <w:rsid w:val="000668B8"/>
    <w:rsid w:val="00071412"/>
    <w:rsid w:val="000763ED"/>
    <w:rsid w:val="00076AA8"/>
    <w:rsid w:val="000808EF"/>
    <w:rsid w:val="00081713"/>
    <w:rsid w:val="00083FAC"/>
    <w:rsid w:val="00096B36"/>
    <w:rsid w:val="000B08C5"/>
    <w:rsid w:val="000B2325"/>
    <w:rsid w:val="000B4F0A"/>
    <w:rsid w:val="000B7855"/>
    <w:rsid w:val="000C718D"/>
    <w:rsid w:val="000D0F02"/>
    <w:rsid w:val="000D2A79"/>
    <w:rsid w:val="000D4F7C"/>
    <w:rsid w:val="000E56FB"/>
    <w:rsid w:val="000F1B85"/>
    <w:rsid w:val="00103000"/>
    <w:rsid w:val="001050DA"/>
    <w:rsid w:val="001154A3"/>
    <w:rsid w:val="001212D9"/>
    <w:rsid w:val="00125E5A"/>
    <w:rsid w:val="0015797B"/>
    <w:rsid w:val="00157A8B"/>
    <w:rsid w:val="001604C6"/>
    <w:rsid w:val="00165F34"/>
    <w:rsid w:val="001710B8"/>
    <w:rsid w:val="00171339"/>
    <w:rsid w:val="00174925"/>
    <w:rsid w:val="00175A9D"/>
    <w:rsid w:val="0017623F"/>
    <w:rsid w:val="001800AA"/>
    <w:rsid w:val="0018363F"/>
    <w:rsid w:val="00195482"/>
    <w:rsid w:val="001A0AFC"/>
    <w:rsid w:val="001A450C"/>
    <w:rsid w:val="001B461B"/>
    <w:rsid w:val="001B6623"/>
    <w:rsid w:val="001C103C"/>
    <w:rsid w:val="001D0D4A"/>
    <w:rsid w:val="001D11C7"/>
    <w:rsid w:val="001E3982"/>
    <w:rsid w:val="001E3DA3"/>
    <w:rsid w:val="001E7DFD"/>
    <w:rsid w:val="00202EE8"/>
    <w:rsid w:val="002032C0"/>
    <w:rsid w:val="00215A7A"/>
    <w:rsid w:val="00217E4F"/>
    <w:rsid w:val="00241389"/>
    <w:rsid w:val="002451DF"/>
    <w:rsid w:val="00255D28"/>
    <w:rsid w:val="00260B48"/>
    <w:rsid w:val="00274A63"/>
    <w:rsid w:val="00284125"/>
    <w:rsid w:val="002863FB"/>
    <w:rsid w:val="002908D2"/>
    <w:rsid w:val="002951ED"/>
    <w:rsid w:val="002A008A"/>
    <w:rsid w:val="002A31E0"/>
    <w:rsid w:val="002C565E"/>
    <w:rsid w:val="002D14CA"/>
    <w:rsid w:val="002F3122"/>
    <w:rsid w:val="002F6BB0"/>
    <w:rsid w:val="002F74AC"/>
    <w:rsid w:val="00306D4A"/>
    <w:rsid w:val="0030718D"/>
    <w:rsid w:val="0031671E"/>
    <w:rsid w:val="00333AFE"/>
    <w:rsid w:val="00334CD7"/>
    <w:rsid w:val="00336B0F"/>
    <w:rsid w:val="00341F16"/>
    <w:rsid w:val="00343A33"/>
    <w:rsid w:val="00354739"/>
    <w:rsid w:val="003654E2"/>
    <w:rsid w:val="0037468D"/>
    <w:rsid w:val="003763FD"/>
    <w:rsid w:val="00386D3C"/>
    <w:rsid w:val="003870DD"/>
    <w:rsid w:val="00397326"/>
    <w:rsid w:val="003A477E"/>
    <w:rsid w:val="003A4E6B"/>
    <w:rsid w:val="003C56D3"/>
    <w:rsid w:val="003D7AA3"/>
    <w:rsid w:val="003E2AFE"/>
    <w:rsid w:val="003E32F4"/>
    <w:rsid w:val="003F1D15"/>
    <w:rsid w:val="003F5343"/>
    <w:rsid w:val="003F54A0"/>
    <w:rsid w:val="00402CDF"/>
    <w:rsid w:val="0041207B"/>
    <w:rsid w:val="0043787A"/>
    <w:rsid w:val="004417AB"/>
    <w:rsid w:val="00442108"/>
    <w:rsid w:val="0045119E"/>
    <w:rsid w:val="00452DE4"/>
    <w:rsid w:val="00457B68"/>
    <w:rsid w:val="004630FB"/>
    <w:rsid w:val="00466E6D"/>
    <w:rsid w:val="004717E5"/>
    <w:rsid w:val="00474B60"/>
    <w:rsid w:val="00475BA5"/>
    <w:rsid w:val="0047648B"/>
    <w:rsid w:val="004803E2"/>
    <w:rsid w:val="00482749"/>
    <w:rsid w:val="0048734A"/>
    <w:rsid w:val="004B3045"/>
    <w:rsid w:val="004C5E40"/>
    <w:rsid w:val="004D2467"/>
    <w:rsid w:val="004E36B7"/>
    <w:rsid w:val="004F122E"/>
    <w:rsid w:val="005004E7"/>
    <w:rsid w:val="005101FE"/>
    <w:rsid w:val="00521C52"/>
    <w:rsid w:val="0053521A"/>
    <w:rsid w:val="0054654E"/>
    <w:rsid w:val="00546731"/>
    <w:rsid w:val="00547609"/>
    <w:rsid w:val="00566B6D"/>
    <w:rsid w:val="00570763"/>
    <w:rsid w:val="00570F36"/>
    <w:rsid w:val="00575249"/>
    <w:rsid w:val="00587C1F"/>
    <w:rsid w:val="0059053A"/>
    <w:rsid w:val="00595E1F"/>
    <w:rsid w:val="005B750E"/>
    <w:rsid w:val="005C4850"/>
    <w:rsid w:val="005D0B30"/>
    <w:rsid w:val="005E4409"/>
    <w:rsid w:val="005F6093"/>
    <w:rsid w:val="006233FB"/>
    <w:rsid w:val="00623C54"/>
    <w:rsid w:val="00625AE1"/>
    <w:rsid w:val="00632533"/>
    <w:rsid w:val="006376FC"/>
    <w:rsid w:val="00652806"/>
    <w:rsid w:val="00661D26"/>
    <w:rsid w:val="00663107"/>
    <w:rsid w:val="006652EF"/>
    <w:rsid w:val="00671145"/>
    <w:rsid w:val="0067202C"/>
    <w:rsid w:val="00672EF4"/>
    <w:rsid w:val="006843EB"/>
    <w:rsid w:val="00695DF8"/>
    <w:rsid w:val="006A6150"/>
    <w:rsid w:val="006B0994"/>
    <w:rsid w:val="006C4AD2"/>
    <w:rsid w:val="006D57F7"/>
    <w:rsid w:val="006E5B8A"/>
    <w:rsid w:val="006F79B6"/>
    <w:rsid w:val="00702C03"/>
    <w:rsid w:val="00705C03"/>
    <w:rsid w:val="00706D0E"/>
    <w:rsid w:val="00714E37"/>
    <w:rsid w:val="00726A84"/>
    <w:rsid w:val="00726BA6"/>
    <w:rsid w:val="0074355A"/>
    <w:rsid w:val="00746BA1"/>
    <w:rsid w:val="007479AE"/>
    <w:rsid w:val="00750694"/>
    <w:rsid w:val="007557BC"/>
    <w:rsid w:val="00761088"/>
    <w:rsid w:val="0077646A"/>
    <w:rsid w:val="00777DFB"/>
    <w:rsid w:val="00795AB8"/>
    <w:rsid w:val="007A7426"/>
    <w:rsid w:val="007B094C"/>
    <w:rsid w:val="007B754B"/>
    <w:rsid w:val="007C5005"/>
    <w:rsid w:val="007D48B1"/>
    <w:rsid w:val="007D5321"/>
    <w:rsid w:val="007D6583"/>
    <w:rsid w:val="00800C12"/>
    <w:rsid w:val="0080230B"/>
    <w:rsid w:val="0080285F"/>
    <w:rsid w:val="00814603"/>
    <w:rsid w:val="00817073"/>
    <w:rsid w:val="008202ED"/>
    <w:rsid w:val="0083385A"/>
    <w:rsid w:val="00847AA7"/>
    <w:rsid w:val="00850B48"/>
    <w:rsid w:val="00865216"/>
    <w:rsid w:val="008752DA"/>
    <w:rsid w:val="0088299A"/>
    <w:rsid w:val="0088522E"/>
    <w:rsid w:val="00887384"/>
    <w:rsid w:val="008A035B"/>
    <w:rsid w:val="008B6F19"/>
    <w:rsid w:val="008D06E8"/>
    <w:rsid w:val="008D6710"/>
    <w:rsid w:val="008D6E3F"/>
    <w:rsid w:val="008D703D"/>
    <w:rsid w:val="008D70A4"/>
    <w:rsid w:val="0090141D"/>
    <w:rsid w:val="00904970"/>
    <w:rsid w:val="00910096"/>
    <w:rsid w:val="00920179"/>
    <w:rsid w:val="00925674"/>
    <w:rsid w:val="00934A44"/>
    <w:rsid w:val="00935A1E"/>
    <w:rsid w:val="009404EA"/>
    <w:rsid w:val="009455CE"/>
    <w:rsid w:val="00953A0D"/>
    <w:rsid w:val="009554B6"/>
    <w:rsid w:val="00956E28"/>
    <w:rsid w:val="00975867"/>
    <w:rsid w:val="00982F06"/>
    <w:rsid w:val="00992F2C"/>
    <w:rsid w:val="00994FCE"/>
    <w:rsid w:val="00997A7B"/>
    <w:rsid w:val="009B2A59"/>
    <w:rsid w:val="009C3056"/>
    <w:rsid w:val="009C57AF"/>
    <w:rsid w:val="009C6A40"/>
    <w:rsid w:val="009D0828"/>
    <w:rsid w:val="009D1DA7"/>
    <w:rsid w:val="009D4115"/>
    <w:rsid w:val="009E4E01"/>
    <w:rsid w:val="00A00897"/>
    <w:rsid w:val="00A041C3"/>
    <w:rsid w:val="00A055BD"/>
    <w:rsid w:val="00A12F52"/>
    <w:rsid w:val="00A153AC"/>
    <w:rsid w:val="00A21C58"/>
    <w:rsid w:val="00A23D0F"/>
    <w:rsid w:val="00A24837"/>
    <w:rsid w:val="00A36A6A"/>
    <w:rsid w:val="00A420B5"/>
    <w:rsid w:val="00A42F31"/>
    <w:rsid w:val="00A50EED"/>
    <w:rsid w:val="00A66056"/>
    <w:rsid w:val="00A7766F"/>
    <w:rsid w:val="00A779C5"/>
    <w:rsid w:val="00A824FE"/>
    <w:rsid w:val="00A9308C"/>
    <w:rsid w:val="00A9496E"/>
    <w:rsid w:val="00AA364B"/>
    <w:rsid w:val="00AB1634"/>
    <w:rsid w:val="00AC14F8"/>
    <w:rsid w:val="00AC4EBD"/>
    <w:rsid w:val="00AC664D"/>
    <w:rsid w:val="00AE0B47"/>
    <w:rsid w:val="00AF6202"/>
    <w:rsid w:val="00B05E35"/>
    <w:rsid w:val="00B17ED7"/>
    <w:rsid w:val="00B211FB"/>
    <w:rsid w:val="00B22F01"/>
    <w:rsid w:val="00B24723"/>
    <w:rsid w:val="00B26682"/>
    <w:rsid w:val="00B279D1"/>
    <w:rsid w:val="00B32BDE"/>
    <w:rsid w:val="00B3632B"/>
    <w:rsid w:val="00B451F8"/>
    <w:rsid w:val="00B5356C"/>
    <w:rsid w:val="00B57632"/>
    <w:rsid w:val="00B70BFF"/>
    <w:rsid w:val="00B772B2"/>
    <w:rsid w:val="00B83A8C"/>
    <w:rsid w:val="00B9220D"/>
    <w:rsid w:val="00BA09E0"/>
    <w:rsid w:val="00BA0F99"/>
    <w:rsid w:val="00BA4D56"/>
    <w:rsid w:val="00BA7FA3"/>
    <w:rsid w:val="00BC1149"/>
    <w:rsid w:val="00BD621B"/>
    <w:rsid w:val="00BD774E"/>
    <w:rsid w:val="00BF7557"/>
    <w:rsid w:val="00C1119E"/>
    <w:rsid w:val="00C15054"/>
    <w:rsid w:val="00C17E04"/>
    <w:rsid w:val="00C26EFA"/>
    <w:rsid w:val="00C30220"/>
    <w:rsid w:val="00C434CB"/>
    <w:rsid w:val="00C50E6C"/>
    <w:rsid w:val="00C554F6"/>
    <w:rsid w:val="00C600DC"/>
    <w:rsid w:val="00C65041"/>
    <w:rsid w:val="00C8174D"/>
    <w:rsid w:val="00C82BF6"/>
    <w:rsid w:val="00C86C3F"/>
    <w:rsid w:val="00C86F56"/>
    <w:rsid w:val="00CA1299"/>
    <w:rsid w:val="00CA1CB8"/>
    <w:rsid w:val="00CA75D0"/>
    <w:rsid w:val="00CB31F8"/>
    <w:rsid w:val="00CB4B3D"/>
    <w:rsid w:val="00CB6B5D"/>
    <w:rsid w:val="00CB77AB"/>
    <w:rsid w:val="00CC47E6"/>
    <w:rsid w:val="00CC56CB"/>
    <w:rsid w:val="00CD476A"/>
    <w:rsid w:val="00CE108B"/>
    <w:rsid w:val="00CF47DE"/>
    <w:rsid w:val="00D01680"/>
    <w:rsid w:val="00D10B60"/>
    <w:rsid w:val="00D12D08"/>
    <w:rsid w:val="00D16C97"/>
    <w:rsid w:val="00D32A95"/>
    <w:rsid w:val="00D33355"/>
    <w:rsid w:val="00D34454"/>
    <w:rsid w:val="00D34C52"/>
    <w:rsid w:val="00D40FF8"/>
    <w:rsid w:val="00D417ED"/>
    <w:rsid w:val="00D52E91"/>
    <w:rsid w:val="00D5567B"/>
    <w:rsid w:val="00D74F25"/>
    <w:rsid w:val="00D94B2A"/>
    <w:rsid w:val="00D9786C"/>
    <w:rsid w:val="00D97E50"/>
    <w:rsid w:val="00DA1E3D"/>
    <w:rsid w:val="00DA2F64"/>
    <w:rsid w:val="00DB2FC1"/>
    <w:rsid w:val="00DC54D6"/>
    <w:rsid w:val="00DC72A8"/>
    <w:rsid w:val="00DD34CA"/>
    <w:rsid w:val="00DD4022"/>
    <w:rsid w:val="00DD4205"/>
    <w:rsid w:val="00DD42C0"/>
    <w:rsid w:val="00DD450C"/>
    <w:rsid w:val="00DD6D8B"/>
    <w:rsid w:val="00DE017F"/>
    <w:rsid w:val="00DE1A68"/>
    <w:rsid w:val="00DE5AAF"/>
    <w:rsid w:val="00DE7C6C"/>
    <w:rsid w:val="00E07143"/>
    <w:rsid w:val="00E07EE1"/>
    <w:rsid w:val="00E23F14"/>
    <w:rsid w:val="00E32067"/>
    <w:rsid w:val="00E3340E"/>
    <w:rsid w:val="00E33743"/>
    <w:rsid w:val="00E50657"/>
    <w:rsid w:val="00E51806"/>
    <w:rsid w:val="00E52B0A"/>
    <w:rsid w:val="00E56DBB"/>
    <w:rsid w:val="00E63DD8"/>
    <w:rsid w:val="00E84E57"/>
    <w:rsid w:val="00E87C42"/>
    <w:rsid w:val="00E94764"/>
    <w:rsid w:val="00EA11F1"/>
    <w:rsid w:val="00EA4F88"/>
    <w:rsid w:val="00EB246F"/>
    <w:rsid w:val="00EE01CB"/>
    <w:rsid w:val="00EE21AB"/>
    <w:rsid w:val="00F025BD"/>
    <w:rsid w:val="00F0283C"/>
    <w:rsid w:val="00F0742B"/>
    <w:rsid w:val="00F11707"/>
    <w:rsid w:val="00F1340E"/>
    <w:rsid w:val="00F31C35"/>
    <w:rsid w:val="00F33063"/>
    <w:rsid w:val="00F375FC"/>
    <w:rsid w:val="00F37CD7"/>
    <w:rsid w:val="00F44603"/>
    <w:rsid w:val="00F52BA9"/>
    <w:rsid w:val="00F5307E"/>
    <w:rsid w:val="00F538AF"/>
    <w:rsid w:val="00F71051"/>
    <w:rsid w:val="00F724B1"/>
    <w:rsid w:val="00F7281E"/>
    <w:rsid w:val="00F772D0"/>
    <w:rsid w:val="00F8040A"/>
    <w:rsid w:val="00F94B71"/>
    <w:rsid w:val="00F9534D"/>
    <w:rsid w:val="00F963BC"/>
    <w:rsid w:val="00FA700E"/>
    <w:rsid w:val="00FB52A9"/>
    <w:rsid w:val="00FC1E4B"/>
    <w:rsid w:val="00FC21BB"/>
    <w:rsid w:val="00FC2B3C"/>
    <w:rsid w:val="00FC3336"/>
    <w:rsid w:val="00FD2CAB"/>
    <w:rsid w:val="00FE0A67"/>
    <w:rsid w:val="00FE4D86"/>
    <w:rsid w:val="00FE5103"/>
    <w:rsid w:val="00FE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575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55C"/>
  </w:style>
  <w:style w:type="paragraph" w:styleId="FootnoteText">
    <w:name w:val="footnote text"/>
    <w:basedOn w:val="Normal"/>
    <w:link w:val="FootnoteTextChar"/>
    <w:semiHidden/>
    <w:rsid w:val="0005755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semiHidden/>
    <w:rsid w:val="0005755C"/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styleId="FootnoteReference">
    <w:name w:val="footnote reference"/>
    <w:semiHidden/>
    <w:rsid w:val="0005755C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75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75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9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575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55C"/>
  </w:style>
  <w:style w:type="paragraph" w:styleId="FootnoteText">
    <w:name w:val="footnote text"/>
    <w:basedOn w:val="Normal"/>
    <w:link w:val="FootnoteTextChar"/>
    <w:semiHidden/>
    <w:rsid w:val="0005755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semiHidden/>
    <w:rsid w:val="0005755C"/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styleId="FootnoteReference">
    <w:name w:val="footnote reference"/>
    <w:semiHidden/>
    <w:rsid w:val="0005755C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75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75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bs.rs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'Vojvodina po sektorima'!$B$1:$B$19</c:f>
              <c:strCache>
                <c:ptCount val="19"/>
                <c:pt idx="0">
                  <c:v>Рударство</c:v>
                </c:pt>
                <c:pt idx="1">
                  <c:v>Стручне, научне
 и техничке делатности</c:v>
                </c:pt>
                <c:pt idx="2">
                  <c:v>Финансијске делатност
и делатност осигурања</c:v>
                </c:pt>
                <c:pt idx="3">
                  <c:v>Снабдевање ел. енергијом</c:v>
                </c:pt>
                <c:pt idx="4">
                  <c:v>Информисање и комуникације</c:v>
                </c:pt>
                <c:pt idx="5">
                  <c:v>Пoсловање некретнинама</c:v>
                </c:pt>
                <c:pt idx="6">
                  <c:v>Прерађивачка индустрија</c:v>
                </c:pt>
                <c:pt idx="7">
                  <c:v>Државна управа и одбрана;
 обавезно социјално осигурање</c:v>
                </c:pt>
                <c:pt idx="8">
                  <c:v>Снабдевање водом; 
управљање отпадним водамa</c:v>
                </c:pt>
                <c:pt idx="9">
                  <c:v>Грађевинарство</c:v>
                </c:pt>
                <c:pt idx="10">
                  <c:v>Здравствена и социјална заштита</c:v>
                </c:pt>
                <c:pt idx="11">
                  <c:v>Пољопривреда, шумарство и рибарство</c:v>
                </c:pt>
                <c:pt idx="12">
                  <c:v>Образовање</c:v>
                </c:pt>
                <c:pt idx="13">
                  <c:v>Саобраћај и складиштење</c:v>
                </c:pt>
                <c:pt idx="14">
                  <c:v>Административне
 и помоћне услужне делатности</c:v>
                </c:pt>
                <c:pt idx="15">
                  <c:v>Уметност; забава и рекреација</c:v>
                </c:pt>
                <c:pt idx="16">
                  <c:v>Трговина на велико
и трговина на малo</c:v>
                </c:pt>
                <c:pt idx="17">
                  <c:v>Остале услужне делатности</c:v>
                </c:pt>
                <c:pt idx="18">
                  <c:v>Услуге смештаја и исхране</c:v>
                </c:pt>
              </c:strCache>
            </c:strRef>
          </c:cat>
          <c:val>
            <c:numRef>
              <c:f>'Vojvodina po sektorima'!$C$1:$C$19</c:f>
              <c:numCache>
                <c:formatCode>_-* #,##0\ _D_i_n_._-;\-* #,##0\ _D_i_n_._-;_-* "-"??\ _D_i_n_._-;_-@_-</c:formatCode>
                <c:ptCount val="19"/>
                <c:pt idx="0">
                  <c:v>123175</c:v>
                </c:pt>
                <c:pt idx="1">
                  <c:v>107604</c:v>
                </c:pt>
                <c:pt idx="2">
                  <c:v>75803</c:v>
                </c:pt>
                <c:pt idx="3">
                  <c:v>72575</c:v>
                </c:pt>
                <c:pt idx="4">
                  <c:v>67292</c:v>
                </c:pt>
                <c:pt idx="5">
                  <c:v>51480</c:v>
                </c:pt>
                <c:pt idx="6">
                  <c:v>46822</c:v>
                </c:pt>
                <c:pt idx="7">
                  <c:v>46614</c:v>
                </c:pt>
                <c:pt idx="8">
                  <c:v>42951</c:v>
                </c:pt>
                <c:pt idx="9">
                  <c:v>42047</c:v>
                </c:pt>
                <c:pt idx="10">
                  <c:v>41358</c:v>
                </c:pt>
                <c:pt idx="11">
                  <c:v>40908</c:v>
                </c:pt>
                <c:pt idx="12">
                  <c:v>39929</c:v>
                </c:pt>
                <c:pt idx="13">
                  <c:v>39839</c:v>
                </c:pt>
                <c:pt idx="14">
                  <c:v>38929</c:v>
                </c:pt>
                <c:pt idx="15">
                  <c:v>38160</c:v>
                </c:pt>
                <c:pt idx="16">
                  <c:v>31825</c:v>
                </c:pt>
                <c:pt idx="17">
                  <c:v>30696</c:v>
                </c:pt>
                <c:pt idx="18">
                  <c:v>26146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3041408"/>
        <c:axId val="73094272"/>
      </c:barChart>
      <c:catAx>
        <c:axId val="93041408"/>
        <c:scaling>
          <c:orientation val="maxMin"/>
        </c:scaling>
        <c:delete val="0"/>
        <c:axPos val="l"/>
        <c:majorTickMark val="out"/>
        <c:minorTickMark val="none"/>
        <c:tickLblPos val="nextTo"/>
        <c:crossAx val="73094272"/>
        <c:crosses val="autoZero"/>
        <c:auto val="0"/>
        <c:lblAlgn val="ctr"/>
        <c:lblOffset val="100"/>
        <c:noMultiLvlLbl val="0"/>
      </c:catAx>
      <c:valAx>
        <c:axId val="73094272"/>
        <c:scaling>
          <c:orientation val="minMax"/>
        </c:scaling>
        <c:delete val="0"/>
        <c:axPos val="t"/>
        <c:majorGridlines/>
        <c:numFmt formatCode="_-* #,##0\ _D_i_n_._-;\-* #,##0\ _D_i_n_._-;_-* &quot;-&quot;??\ _D_i_n_._-;_-@_-" sourceLinked="1"/>
        <c:majorTickMark val="out"/>
        <c:minorTickMark val="none"/>
        <c:tickLblPos val="nextTo"/>
        <c:crossAx val="930414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 algn="ctr">
        <a:defRPr>
          <a:solidFill>
            <a:srgbClr val="C00000"/>
          </a:solidFill>
        </a:defRPr>
      </a:pPr>
      <a:endParaRPr lang="en-US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emf"/><Relationship Id="rId2" Type="http://schemas.openxmlformats.org/officeDocument/2006/relationships/image" Target="../media/image9.emf"/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Picture 1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0800" y="50800"/>
          <a:ext cx="6708775" cy="7304405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8245375" cy="380809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8226325" cy="38071425"/>
        </a:xfrm>
        <a:prstGeom xmlns:a="http://schemas.openxmlformats.org/drawingml/2006/main" prst="rect">
          <a:avLst/>
        </a:prstGeom>
        <a:ln xmlns:a="http://schemas.openxmlformats.org/drawingml/2006/main" w="12700">
          <a:solidFill>
            <a:schemeClr val="tx1"/>
          </a:solidFill>
        </a:ln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70825-BD27-47B7-85EE-23380191E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2197</Words>
  <Characters>12527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Burić</dc:creator>
  <cp:lastModifiedBy>Verica Nadjalin</cp:lastModifiedBy>
  <cp:revision>3</cp:revision>
  <cp:lastPrinted>2016-11-04T08:13:00Z</cp:lastPrinted>
  <dcterms:created xsi:type="dcterms:W3CDTF">2016-11-04T08:29:00Z</dcterms:created>
  <dcterms:modified xsi:type="dcterms:W3CDTF">2016-11-04T11:01:00Z</dcterms:modified>
</cp:coreProperties>
</file>