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/>
          <w:bCs/>
          <w:lang w:val="sr-Cyrl-CS" w:eastAsia="sr-Latn-CS"/>
        </w:rPr>
      </w:pPr>
      <w:r w:rsidRPr="009F7BE2">
        <w:rPr>
          <w:rFonts w:ascii="Calibri" w:eastAsia="Calibri" w:hAnsi="Calibri" w:cs="TimesNewRoman,Bold+1"/>
          <w:b/>
          <w:bCs/>
          <w:lang w:val="sr-Cyrl-CS" w:eastAsia="sr-Latn-CS"/>
        </w:rPr>
        <w:t>ПОКРАЈИНСКИ СЕКРЕТАРИЈАТ ЗА ФИНАНСИЈЕ</w:t>
      </w: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3F624D" w:rsidRPr="009F7BE2" w:rsidRDefault="003F624D" w:rsidP="003F624D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9F7BE2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ИНФОРМАЦИЈА </w:t>
      </w:r>
    </w:p>
    <w:p w:rsidR="003F624D" w:rsidRPr="009F7BE2" w:rsidRDefault="003F624D" w:rsidP="003F624D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9F7BE2">
        <w:rPr>
          <w:rFonts w:ascii="Calibri" w:eastAsia="Calibri" w:hAnsi="Calibri" w:cs="Times New Roman"/>
          <w:b/>
          <w:bCs/>
          <w:sz w:val="28"/>
          <w:szCs w:val="28"/>
          <w:lang w:val="sr-Cyrl-CS" w:eastAsia="sr-Latn-CS"/>
        </w:rPr>
        <w:t xml:space="preserve">О </w:t>
      </w:r>
      <w:r w:rsidRPr="009F7BE2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ОСТВАРЕНИМ ПРОСЕЧНИМ НЕТО ЗАРАДАМА</w:t>
      </w:r>
    </w:p>
    <w:p w:rsidR="003F624D" w:rsidRPr="009F7BE2" w:rsidRDefault="003F624D" w:rsidP="003F624D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9F7BE2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 У ПЕРИОДУ ЈАНУАР – </w:t>
      </w:r>
      <w:r w:rsidR="00DC5B48" w:rsidRPr="009F7BE2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СЕПТЕМБАР</w:t>
      </w:r>
      <w:r w:rsidRPr="009F7BE2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 2015. ГОДИНЕ У РЕПУБЛИЦИ СРБИЈИ</w:t>
      </w:r>
    </w:p>
    <w:p w:rsidR="003F624D" w:rsidRPr="009F7BE2" w:rsidRDefault="003F624D" w:rsidP="003F624D">
      <w:pPr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jc w:val="center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>Нови Сад,</w:t>
      </w:r>
      <w:r w:rsidR="00237EF5" w:rsidRPr="009F7BE2">
        <w:rPr>
          <w:rFonts w:ascii="Calibri" w:eastAsia="Calibri" w:hAnsi="Calibri" w:cs="Times New Roman"/>
          <w:lang w:val="sr-Cyrl-CS" w:eastAsia="sr-Latn-CS"/>
        </w:rPr>
        <w:t xml:space="preserve"> новембар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2015. године</w:t>
      </w:r>
    </w:p>
    <w:p w:rsidR="003F624D" w:rsidRPr="009F7BE2" w:rsidRDefault="003F624D" w:rsidP="003F624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</w:pPr>
      <w:r w:rsidRPr="009F7BE2">
        <w:rPr>
          <w:rFonts w:ascii="Times New Roman" w:eastAsia="Calibri" w:hAnsi="Times New Roman" w:cs="Times New Roman"/>
          <w:sz w:val="24"/>
          <w:szCs w:val="24"/>
          <w:lang w:val="sr-Cyrl-CS" w:eastAsia="sr-Latn-CS"/>
        </w:rPr>
        <w:br w:type="page"/>
      </w:r>
    </w:p>
    <w:p w:rsidR="003F624D" w:rsidRPr="009F7BE2" w:rsidRDefault="003F624D" w:rsidP="00695235">
      <w:pPr>
        <w:pStyle w:val="ListParagraph"/>
        <w:numPr>
          <w:ilvl w:val="0"/>
          <w:numId w:val="14"/>
        </w:numPr>
        <w:spacing w:before="120" w:after="0" w:line="240" w:lineRule="auto"/>
        <w:jc w:val="center"/>
        <w:rPr>
          <w:rFonts w:ascii="Calibri" w:eastAsia="Calibri" w:hAnsi="Calibri" w:cs="Times New Roman"/>
          <w:b/>
          <w:caps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lastRenderedPageBreak/>
        <w:t xml:space="preserve">ПРОСЕЧНЕ НЕТО ЗАРАДЕ по запосленом </w:t>
      </w:r>
      <w:r w:rsidR="004716D5"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>У ПЕРИОДУ ЈАНУАР – СЕПТЕМБАР 2015. ГОДИНЕ</w:t>
      </w:r>
    </w:p>
    <w:p w:rsidR="00695235" w:rsidRPr="009F7BE2" w:rsidRDefault="00695235" w:rsidP="00695235">
      <w:pPr>
        <w:spacing w:before="120" w:after="0" w:line="240" w:lineRule="auto"/>
        <w:jc w:val="center"/>
        <w:rPr>
          <w:rFonts w:ascii="Calibri" w:eastAsia="Calibri" w:hAnsi="Calibri" w:cs="Times New Roman"/>
          <w:b/>
          <w:caps/>
          <w:noProof/>
          <w:lang w:val="sr-Cyrl-CS" w:eastAsia="sr-Latn-CS"/>
        </w:rPr>
      </w:pPr>
    </w:p>
    <w:p w:rsidR="00695235" w:rsidRPr="009F7BE2" w:rsidRDefault="00695235" w:rsidP="003F624D">
      <w:pPr>
        <w:spacing w:before="120" w:after="0" w:line="240" w:lineRule="auto"/>
        <w:jc w:val="both"/>
        <w:outlineLvl w:val="0"/>
        <w:rPr>
          <w:rFonts w:ascii="Calibri" w:eastAsia="Calibri" w:hAnsi="Calibri" w:cs="Times New Roman"/>
          <w:noProof/>
          <w:lang w:val="sr-Cyrl-CS" w:eastAsia="sr-Latn-CS"/>
        </w:rPr>
      </w:pPr>
    </w:p>
    <w:p w:rsidR="003F624D" w:rsidRPr="009F7BE2" w:rsidRDefault="003F624D" w:rsidP="003F624D">
      <w:pPr>
        <w:spacing w:before="120" w:after="0" w:line="240" w:lineRule="auto"/>
        <w:jc w:val="both"/>
        <w:outlineLvl w:val="0"/>
        <w:rPr>
          <w:rFonts w:ascii="Calibri" w:eastAsia="Calibri" w:hAnsi="Calibri" w:cs="Arial"/>
          <w:bCs/>
          <w:lang w:val="sr-Cyrl-CS" w:eastAsia="sr-Latn-CS"/>
        </w:rPr>
      </w:pPr>
      <w:r w:rsidRPr="009F7BE2">
        <w:rPr>
          <w:rFonts w:ascii="Calibri" w:eastAsia="Calibri" w:hAnsi="Calibri" w:cs="Times New Roman"/>
          <w:noProof/>
          <w:lang w:val="sr-Cyrl-CS" w:eastAsia="sr-Latn-CS"/>
        </w:rPr>
        <w:t>Један од показатеља економске и привредне развијености свакако су и просечне нето зараде  по запосленом. У</w:t>
      </w:r>
      <w:r w:rsidRPr="009F7BE2">
        <w:rPr>
          <w:rFonts w:ascii="Calibri" w:eastAsia="Calibri" w:hAnsi="Calibri" w:cs="Arial"/>
          <w:bCs/>
          <w:lang w:val="sr-Cyrl-CS" w:eastAsia="sr-Latn-CS"/>
        </w:rPr>
        <w:t xml:space="preserve"> овом поглављу анализиране су просечне нето зараде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(у даљем тексту: просечне зараде) </w:t>
      </w:r>
      <w:r w:rsidRPr="009F7BE2">
        <w:rPr>
          <w:rFonts w:ascii="Calibri" w:eastAsia="Calibri" w:hAnsi="Calibri" w:cs="Arial"/>
          <w:bCs/>
          <w:lang w:val="sr-Cyrl-CS" w:eastAsia="sr-Latn-CS"/>
        </w:rPr>
        <w:t>на нивоу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="00F24C83"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Републике Србије и на нивоу статистичких територијалних </w:t>
      </w:r>
      <w:r w:rsidR="006365F8"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јединица, нивоа </w:t>
      </w:r>
      <w:r w:rsidRPr="009F7BE2">
        <w:rPr>
          <w:rFonts w:ascii="Calibri" w:eastAsia="Calibri" w:hAnsi="Calibri" w:cs="Arial"/>
          <w:bCs/>
          <w:lang w:val="sr-Cyrl-CS" w:eastAsia="sr-Latn-CS"/>
        </w:rPr>
        <w:t xml:space="preserve">НСТЈ 2 </w:t>
      </w:r>
      <w:r w:rsidRPr="009F7BE2">
        <w:rPr>
          <w:rFonts w:ascii="Calibri" w:eastAsia="Calibri" w:hAnsi="Calibri" w:cs="Arial"/>
          <w:bCs/>
          <w:smallCaps/>
          <w:lang w:val="sr-Cyrl-CS" w:eastAsia="sr-Latn-CS"/>
        </w:rPr>
        <w:t xml:space="preserve">- </w:t>
      </w:r>
      <w:r w:rsidRPr="009F7BE2">
        <w:rPr>
          <w:rFonts w:ascii="Calibri" w:eastAsia="Calibri" w:hAnsi="Calibri" w:cs="Arial"/>
          <w:b/>
          <w:bCs/>
          <w:smallCaps/>
          <w:lang w:val="sr-Cyrl-CS" w:eastAsia="sr-Latn-CS"/>
        </w:rPr>
        <w:t>региони</w:t>
      </w:r>
      <w:r w:rsidRPr="009F7BE2">
        <w:rPr>
          <w:rFonts w:ascii="Calibri" w:eastAsia="Calibri" w:hAnsi="Calibri" w:cs="Arial"/>
          <w:bCs/>
          <w:lang w:val="sr-Cyrl-CS" w:eastAsia="sr-Latn-CS"/>
        </w:rPr>
        <w:t xml:space="preserve"> и НСТЈ 3 - </w:t>
      </w:r>
      <w:r w:rsidRPr="009F7BE2">
        <w:rPr>
          <w:rFonts w:ascii="Calibri" w:eastAsia="Calibri" w:hAnsi="Calibri" w:cs="Arial"/>
          <w:b/>
          <w:bCs/>
          <w:smallCaps/>
          <w:lang w:val="sr-Cyrl-CS" w:eastAsia="sr-Latn-CS"/>
        </w:rPr>
        <w:t>области</w:t>
      </w:r>
      <w:r w:rsidRPr="009F7BE2">
        <w:rPr>
          <w:rFonts w:ascii="Calibri" w:eastAsia="Calibri" w:hAnsi="Calibri" w:cs="Arial"/>
          <w:bCs/>
          <w:smallCaps/>
          <w:lang w:val="sr-Cyrl-CS" w:eastAsia="sr-Latn-CS"/>
        </w:rPr>
        <w:t xml:space="preserve">, </w:t>
      </w:r>
      <w:r w:rsidRPr="009F7BE2">
        <w:rPr>
          <w:rFonts w:ascii="Calibri" w:eastAsia="Calibri" w:hAnsi="Calibri" w:cs="Arial"/>
          <w:bCs/>
          <w:lang w:val="sr-Cyrl-CS" w:eastAsia="sr-Latn-CS"/>
        </w:rPr>
        <w:t xml:space="preserve"> у оквиру Региона Војводинe.</w:t>
      </w:r>
    </w:p>
    <w:p w:rsidR="003F624D" w:rsidRPr="009F7BE2" w:rsidRDefault="003F624D" w:rsidP="003F624D">
      <w:pPr>
        <w:spacing w:before="120" w:after="0" w:line="240" w:lineRule="auto"/>
        <w:jc w:val="both"/>
        <w:outlineLvl w:val="0"/>
        <w:rPr>
          <w:rFonts w:ascii="Calibri" w:eastAsia="Calibri" w:hAnsi="Calibri" w:cs="Arial"/>
          <w:bCs/>
          <w:lang w:val="sr-Cyrl-CS" w:eastAsia="sr-Latn-CS"/>
        </w:rPr>
      </w:pPr>
    </w:p>
    <w:p w:rsidR="003F624D" w:rsidRPr="009F7BE2" w:rsidRDefault="003F624D" w:rsidP="003F624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noProof/>
          <w:lang w:val="sr-Cyrl-CS" w:eastAsia="sr-Latn-CS"/>
        </w:rPr>
        <w:t>На основу података Републичког завода за статистику</w:t>
      </w:r>
      <w:r w:rsidRPr="009F7BE2">
        <w:rPr>
          <w:rFonts w:ascii="Calibri" w:eastAsia="Calibri" w:hAnsi="Calibri" w:cs="Times New Roman"/>
          <w:noProof/>
          <w:vertAlign w:val="superscript"/>
          <w:lang w:val="sr-Cyrl-CS" w:eastAsia="sr-Latn-CS"/>
        </w:rPr>
        <w:footnoteReference w:id="1"/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, просечна  зарада у Републици Србији у периоду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јануар-</w:t>
      </w:r>
      <w:r w:rsidR="005B26E6" w:rsidRPr="009F7BE2">
        <w:rPr>
          <w:rFonts w:ascii="Calibri" w:eastAsia="Calibri" w:hAnsi="Calibri" w:cs="Times New Roman"/>
          <w:b/>
          <w:noProof/>
          <w:lang w:val="sr-Cyrl-CS" w:eastAsia="sr-Latn-CS"/>
        </w:rPr>
        <w:t>септембар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2015.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године, износила је </w:t>
      </w:r>
      <w:r w:rsidR="00B13959" w:rsidRPr="009F7BE2">
        <w:rPr>
          <w:rFonts w:ascii="Calibri" w:eastAsia="Calibri" w:hAnsi="Calibri" w:cs="Times New Roman"/>
          <w:b/>
          <w:smallCaps/>
          <w:noProof/>
          <w:lang w:val="sr-Cyrl-CS" w:eastAsia="sr-Latn-CS"/>
        </w:rPr>
        <w:t>43.</w:t>
      </w:r>
      <w:r w:rsidR="005B26E6" w:rsidRPr="009F7BE2">
        <w:rPr>
          <w:rFonts w:ascii="Calibri" w:eastAsia="Calibri" w:hAnsi="Calibri" w:cs="Times New Roman"/>
          <w:b/>
          <w:smallCaps/>
          <w:noProof/>
          <w:lang w:val="sr-Cyrl-CS" w:eastAsia="sr-Latn-CS"/>
        </w:rPr>
        <w:t>725</w:t>
      </w:r>
      <w:r w:rsidRPr="009F7BE2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динара, а што се може видети из Табеле 1</w:t>
      </w:r>
      <w:r w:rsidR="00651960" w:rsidRPr="009F7BE2">
        <w:rPr>
          <w:rFonts w:ascii="Calibri" w:eastAsia="Calibri" w:hAnsi="Calibri" w:cs="Times New Roman"/>
          <w:noProof/>
          <w:lang w:val="sr-Cyrl-CS" w:eastAsia="sr-Latn-CS"/>
        </w:rPr>
        <w:t>.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 дате у прилогу Информације.</w:t>
      </w:r>
    </w:p>
    <w:p w:rsidR="003F624D" w:rsidRPr="009F7BE2" w:rsidRDefault="003F624D" w:rsidP="003F624D">
      <w:pPr>
        <w:spacing w:before="12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9F7BE2">
        <w:rPr>
          <w:rFonts w:ascii="Calibri" w:eastAsia="Calibri" w:hAnsi="Calibri" w:cs="Calibri"/>
          <w:lang w:val="sr-Cyrl-CS" w:eastAsia="sr-Latn-CS"/>
        </w:rPr>
        <w:t xml:space="preserve">Посматрано по регионима  просечна зарада је износила  у: </w:t>
      </w:r>
    </w:p>
    <w:p w:rsidR="003F624D" w:rsidRPr="009F7BE2" w:rsidRDefault="003F624D" w:rsidP="003F624D">
      <w:pPr>
        <w:numPr>
          <w:ilvl w:val="0"/>
          <w:numId w:val="1"/>
        </w:numPr>
        <w:tabs>
          <w:tab w:val="num" w:pos="1134"/>
        </w:tabs>
        <w:spacing w:after="0" w:line="240" w:lineRule="auto"/>
        <w:ind w:left="709" w:hanging="284"/>
        <w:jc w:val="both"/>
        <w:rPr>
          <w:rFonts w:ascii="Calibri" w:eastAsia="Calibri" w:hAnsi="Calibri" w:cs="Calibri"/>
          <w:lang w:val="sr-Cyrl-CS" w:eastAsia="sr-Latn-CS"/>
        </w:rPr>
      </w:pPr>
      <w:r w:rsidRPr="009F7BE2">
        <w:rPr>
          <w:rFonts w:ascii="Calibri" w:eastAsia="Calibri" w:hAnsi="Calibri" w:cs="Calibri"/>
          <w:smallCaps/>
          <w:lang w:val="sr-Cyrl-CS" w:eastAsia="sr-Latn-CS"/>
        </w:rPr>
        <w:t xml:space="preserve">Београдском региону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–</w:t>
      </w:r>
      <w:r w:rsidRPr="009F7BE2">
        <w:rPr>
          <w:rFonts w:ascii="Calibri" w:eastAsia="Calibri" w:hAnsi="Calibri" w:cs="Calibri"/>
          <w:lang w:val="sr-Cyrl-CS" w:eastAsia="sr-Latn-CS"/>
        </w:rPr>
        <w:t xml:space="preserve"> 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>54.537</w:t>
      </w:r>
      <w:r w:rsidR="00B13959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>динара</w:t>
      </w:r>
      <w:r w:rsidRPr="009F7BE2">
        <w:rPr>
          <w:rFonts w:ascii="Calibri" w:eastAsia="Calibri" w:hAnsi="Calibri" w:cs="Calibri"/>
          <w:smallCaps/>
          <w:lang w:val="sr-Cyrl-CS" w:eastAsia="sr-Latn-CS"/>
        </w:rPr>
        <w:t xml:space="preserve">, </w:t>
      </w:r>
    </w:p>
    <w:p w:rsidR="003F624D" w:rsidRPr="009F7BE2" w:rsidRDefault="003F624D" w:rsidP="003F624D">
      <w:pPr>
        <w:numPr>
          <w:ilvl w:val="0"/>
          <w:numId w:val="1"/>
        </w:numPr>
        <w:tabs>
          <w:tab w:val="num" w:pos="1134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9F7BE2">
        <w:rPr>
          <w:rFonts w:ascii="Calibri" w:eastAsia="Calibri" w:hAnsi="Calibri" w:cs="Calibri"/>
          <w:smallCaps/>
          <w:lang w:val="sr-Cyrl-CS" w:eastAsia="sr-Latn-CS"/>
        </w:rPr>
        <w:t xml:space="preserve">Региону Војводинe – </w:t>
      </w:r>
      <w:r w:rsidR="005B26E6" w:rsidRPr="009F7BE2">
        <w:rPr>
          <w:rFonts w:ascii="Calibri" w:eastAsia="Calibri" w:hAnsi="Calibri" w:cs="Times New Roman"/>
          <w:smallCaps/>
          <w:lang w:val="sr-Cyrl-CS" w:eastAsia="sr-Latn-CS"/>
        </w:rPr>
        <w:t>42.344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>динара</w:t>
      </w:r>
      <w:r w:rsidRPr="009F7BE2">
        <w:rPr>
          <w:rFonts w:ascii="Calibri" w:eastAsia="Calibri" w:hAnsi="Calibri" w:cs="Calibri"/>
          <w:smallCaps/>
          <w:lang w:val="sr-Cyrl-CS" w:eastAsia="sr-Latn-CS"/>
        </w:rPr>
        <w:t xml:space="preserve">, </w:t>
      </w:r>
    </w:p>
    <w:p w:rsidR="003F624D" w:rsidRPr="009F7BE2" w:rsidRDefault="003F624D" w:rsidP="003F624D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9F7BE2">
        <w:rPr>
          <w:rFonts w:ascii="Calibri" w:eastAsia="Calibri" w:hAnsi="Calibri" w:cs="Calibri"/>
          <w:smallCaps/>
          <w:lang w:val="sr-Cyrl-CS" w:eastAsia="sr-Latn-CS"/>
        </w:rPr>
        <w:t xml:space="preserve">Региону Јужне и Источне Србије </w:t>
      </w:r>
      <w:r w:rsidRPr="009F7BE2">
        <w:rPr>
          <w:rFonts w:ascii="Calibri" w:eastAsia="Calibri" w:hAnsi="Calibri" w:cs="Calibri"/>
          <w:lang w:val="sr-Cyrl-CS" w:eastAsia="sr-Latn-CS"/>
        </w:rPr>
        <w:t xml:space="preserve">– 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>37.614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динарa</w:t>
      </w:r>
      <w:r w:rsidRPr="009F7BE2">
        <w:rPr>
          <w:rFonts w:ascii="Calibri" w:eastAsia="Calibri" w:hAnsi="Calibri" w:cs="Calibri"/>
          <w:lang w:val="sr-Cyrl-CS" w:eastAsia="sr-Latn-CS"/>
        </w:rPr>
        <w:t xml:space="preserve"> и</w:t>
      </w:r>
    </w:p>
    <w:p w:rsidR="003F624D" w:rsidRPr="009F7BE2" w:rsidRDefault="003F624D" w:rsidP="003F624D">
      <w:pPr>
        <w:numPr>
          <w:ilvl w:val="0"/>
          <w:numId w:val="1"/>
        </w:numPr>
        <w:tabs>
          <w:tab w:val="num" w:pos="709"/>
          <w:tab w:val="num" w:pos="851"/>
        </w:tabs>
        <w:ind w:right="40" w:hanging="1014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Calibri"/>
          <w:smallCaps/>
          <w:lang w:val="sr-Cyrl-CS" w:eastAsia="sr-Latn-CS"/>
        </w:rPr>
        <w:t>Региону Шумадије и Западне Србије</w:t>
      </w:r>
      <w:r w:rsidRPr="009F7BE2">
        <w:rPr>
          <w:rFonts w:ascii="Calibri" w:eastAsia="Calibri" w:hAnsi="Calibri" w:cs="Calibri"/>
          <w:caps/>
          <w:lang w:val="sr-Cyrl-CS" w:eastAsia="sr-Latn-CS"/>
        </w:rPr>
        <w:t xml:space="preserve"> – </w:t>
      </w:r>
      <w:r w:rsidR="005B26E6" w:rsidRPr="009F7BE2">
        <w:rPr>
          <w:rFonts w:ascii="Calibri" w:eastAsia="Calibri" w:hAnsi="Calibri" w:cs="Times New Roman"/>
          <w:caps/>
          <w:lang w:val="sr-Cyrl-CS" w:eastAsia="sr-Latn-CS"/>
        </w:rPr>
        <w:t>36.493</w:t>
      </w:r>
      <w:r w:rsidRPr="009F7BE2">
        <w:rPr>
          <w:rFonts w:ascii="Calibri" w:eastAsia="Calibri" w:hAnsi="Calibri" w:cs="Times New Roman"/>
          <w:caps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>динара.</w:t>
      </w:r>
    </w:p>
    <w:p w:rsidR="003F624D" w:rsidRPr="009F7BE2" w:rsidRDefault="003F624D" w:rsidP="003F624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Calibri"/>
          <w:lang w:val="sr-Cyrl-CS" w:eastAsia="sr-Latn-CS"/>
        </w:rPr>
        <w:t xml:space="preserve">Посматрано у односу на </w:t>
      </w:r>
      <w:r w:rsidRPr="009F7BE2">
        <w:rPr>
          <w:rFonts w:ascii="Calibri" w:eastAsia="Calibri" w:hAnsi="Calibri" w:cs="Calibri"/>
          <w:b/>
          <w:sz w:val="24"/>
          <w:szCs w:val="24"/>
          <w:lang w:val="sr-Cyrl-CS" w:eastAsia="sr-Latn-CS"/>
        </w:rPr>
        <w:t>републички просек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, 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била је само просечна зарада у </w:t>
      </w:r>
      <w:r w:rsidRPr="009F7BE2">
        <w:rPr>
          <w:rFonts w:ascii="Calibri" w:eastAsia="Calibri" w:hAnsi="Calibri" w:cs="Times New Roman"/>
          <w:b/>
          <w:smallCaps/>
          <w:noProof/>
          <w:lang w:val="sr-Cyrl-CS" w:eastAsia="sr-Latn-CS"/>
        </w:rPr>
        <w:t>Београдском региону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и то за </w:t>
      </w:r>
      <w:r w:rsidR="005B26E6" w:rsidRPr="009F7BE2">
        <w:rPr>
          <w:rFonts w:ascii="Calibri" w:eastAsia="Calibri" w:hAnsi="Calibri" w:cs="Times New Roman"/>
          <w:b/>
          <w:lang w:val="sr-Cyrl-CS" w:eastAsia="sr-Latn-CS"/>
        </w:rPr>
        <w:t>10.81</w:t>
      </w:r>
      <w:r w:rsidR="00B13959" w:rsidRPr="009F7BE2">
        <w:rPr>
          <w:rFonts w:ascii="Calibri" w:eastAsia="Calibri" w:hAnsi="Calibri" w:cs="Times New Roman"/>
          <w:b/>
          <w:lang w:val="sr-Cyrl-CS" w:eastAsia="sr-Latn-CS"/>
        </w:rPr>
        <w:t>2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B13959" w:rsidRPr="009F7BE2">
        <w:rPr>
          <w:rFonts w:ascii="Calibri" w:eastAsia="Calibri" w:hAnsi="Calibri" w:cs="Times New Roman"/>
          <w:b/>
          <w:lang w:val="sr-Cyrl-CS" w:eastAsia="sr-Latn-CS"/>
        </w:rPr>
        <w:t>24,7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%.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У свим осталим регионима просечна зарада била је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републичког просека. Тако је просечна зарада у: </w:t>
      </w: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numPr>
          <w:ilvl w:val="0"/>
          <w:numId w:val="9"/>
        </w:numPr>
        <w:tabs>
          <w:tab w:val="left" w:pos="709"/>
          <w:tab w:val="num" w:pos="851"/>
        </w:tabs>
        <w:spacing w:after="0" w:line="240" w:lineRule="auto"/>
        <w:ind w:left="851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Региону 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Војводинe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била за 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1.</w:t>
      </w:r>
      <w:r w:rsidR="005B26E6" w:rsidRPr="009F7BE2">
        <w:rPr>
          <w:rFonts w:ascii="Calibri" w:eastAsia="Calibri" w:hAnsi="Calibri" w:cs="Times New Roman"/>
          <w:b/>
          <w:lang w:val="sr-Cyrl-CS" w:eastAsia="sr-Latn-CS"/>
        </w:rPr>
        <w:t>381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односно за </w:t>
      </w:r>
      <w:r w:rsidR="005B26E6" w:rsidRPr="009F7BE2">
        <w:rPr>
          <w:rFonts w:ascii="Calibri" w:eastAsia="Calibri" w:hAnsi="Calibri" w:cs="Times New Roman"/>
          <w:b/>
          <w:lang w:val="sr-Cyrl-CS" w:eastAsia="sr-Latn-CS"/>
        </w:rPr>
        <w:t>3,2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% 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 xml:space="preserve">испод </w:t>
      </w:r>
      <w:r w:rsidRPr="009F7BE2">
        <w:rPr>
          <w:rFonts w:ascii="Calibri" w:eastAsia="Calibri" w:hAnsi="Calibri" w:cs="Times New Roman"/>
          <w:lang w:val="sr-Cyrl-CS" w:eastAsia="sr-Latn-CS"/>
        </w:rPr>
        <w:t>републичког просека,</w:t>
      </w:r>
    </w:p>
    <w:p w:rsidR="003F624D" w:rsidRPr="009F7BE2" w:rsidRDefault="003F624D" w:rsidP="003F624D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Региону Јужне и Источне Србије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>6.11</w:t>
      </w:r>
      <w:r w:rsidR="00B13959" w:rsidRPr="009F7BE2">
        <w:rPr>
          <w:rFonts w:ascii="Calibri" w:eastAsia="Calibri" w:hAnsi="Calibri" w:cs="Times New Roman"/>
          <w:lang w:val="sr-Cyrl-CS" w:eastAsia="sr-Latn-CS"/>
        </w:rPr>
        <w:t>1 динар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>a</w:t>
      </w:r>
      <w:r w:rsidRPr="009F7BE2">
        <w:rPr>
          <w:rFonts w:ascii="Calibri" w:eastAsia="Calibri" w:hAnsi="Calibri" w:cs="Times New Roman"/>
          <w:lang w:val="sr-Cyrl-CS" w:eastAsia="sr-Latn-CS"/>
        </w:rPr>
        <w:t>,</w:t>
      </w:r>
      <w:r w:rsidR="00B13959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односно за 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>14,0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 и</w:t>
      </w:r>
    </w:p>
    <w:p w:rsidR="003F624D" w:rsidRPr="009F7BE2" w:rsidRDefault="003F624D" w:rsidP="003F624D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Региону Шумадије и Западне Србије</w:t>
      </w:r>
      <w:r w:rsidRPr="009F7BE2">
        <w:rPr>
          <w:rFonts w:ascii="Calibri" w:eastAsia="Calibri" w:hAnsi="Calibri" w:cs="Times New Roman"/>
          <w:caps/>
          <w:lang w:val="sr-Cyrl-CS" w:eastAsia="sr-Latn-CS"/>
        </w:rPr>
        <w:t xml:space="preserve"> –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5B26E6" w:rsidRPr="009F7BE2">
        <w:rPr>
          <w:rFonts w:ascii="Calibri" w:eastAsia="Calibri" w:hAnsi="Calibri" w:cs="Times New Roman"/>
          <w:lang w:val="sr-Cyrl-CS" w:eastAsia="sr-Latn-CS"/>
        </w:rPr>
        <w:t>7.23</w:t>
      </w:r>
      <w:r w:rsidR="00B13959" w:rsidRPr="009F7BE2">
        <w:rPr>
          <w:rFonts w:ascii="Calibri" w:eastAsia="Calibri" w:hAnsi="Calibri" w:cs="Times New Roman"/>
          <w:lang w:val="sr-Cyrl-CS" w:eastAsia="sr-Latn-CS"/>
        </w:rPr>
        <w:t>2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B13959" w:rsidRPr="009F7BE2">
        <w:rPr>
          <w:rFonts w:ascii="Calibri" w:eastAsia="Calibri" w:hAnsi="Calibri" w:cs="Times New Roman"/>
          <w:lang w:val="sr-Cyrl-CS" w:eastAsia="sr-Latn-CS"/>
        </w:rPr>
        <w:t>16,5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просека.</w:t>
      </w:r>
    </w:p>
    <w:p w:rsidR="003F624D" w:rsidRPr="009F7BE2" w:rsidRDefault="003F624D" w:rsidP="003F624D">
      <w:pPr>
        <w:spacing w:after="0" w:line="240" w:lineRule="auto"/>
        <w:ind w:left="709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spacing w:after="0" w:line="240" w:lineRule="auto"/>
        <w:ind w:right="40"/>
        <w:jc w:val="both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У односу на период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јануар - </w:t>
      </w:r>
      <w:r w:rsidR="005B26E6" w:rsidRPr="009F7BE2">
        <w:rPr>
          <w:rFonts w:ascii="Calibri" w:eastAsia="Calibri" w:hAnsi="Calibri" w:cs="Times New Roman"/>
          <w:b/>
          <w:noProof/>
          <w:lang w:val="sr-Cyrl-CS" w:eastAsia="sr-Latn-CS"/>
        </w:rPr>
        <w:t>септембар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smallCaps/>
          <w:noProof/>
          <w:lang w:val="sr-Cyrl-CS" w:eastAsia="sr-Latn-CS"/>
        </w:rPr>
        <w:t>2014.</w:t>
      </w:r>
      <w:r w:rsidRPr="009F7BE2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године,</w:t>
      </w:r>
      <w:r w:rsidRPr="009F7BE2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у истом периоду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2015.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године</w:t>
      </w:r>
      <w:r w:rsidRPr="009F7BE2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,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забележен је номинални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пад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просечних зарада у Републици Србији за </w:t>
      </w:r>
      <w:r w:rsidR="00B13959" w:rsidRPr="009F7BE2">
        <w:rPr>
          <w:rFonts w:ascii="Calibri" w:eastAsia="Calibri" w:hAnsi="Calibri" w:cs="Times New Roman"/>
          <w:b/>
          <w:noProof/>
          <w:lang w:val="sr-Cyrl-CS" w:eastAsia="sr-Latn-CS"/>
        </w:rPr>
        <w:t>1</w:t>
      </w:r>
      <w:r w:rsidR="005B26E6" w:rsidRPr="009F7BE2">
        <w:rPr>
          <w:rFonts w:ascii="Calibri" w:eastAsia="Calibri" w:hAnsi="Calibri" w:cs="Times New Roman"/>
          <w:b/>
          <w:noProof/>
          <w:lang w:val="sr-Cyrl-CS" w:eastAsia="sr-Latn-CS"/>
        </w:rPr>
        <w:t>93</w:t>
      </w:r>
      <w:r w:rsidR="00B13959"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динар</w:t>
      </w:r>
      <w:r w:rsidR="005B26E6" w:rsidRPr="009F7BE2">
        <w:rPr>
          <w:rFonts w:ascii="Calibri" w:eastAsia="Calibri" w:hAnsi="Calibri" w:cs="Times New Roman"/>
          <w:noProof/>
          <w:lang w:val="sr-Cyrl-CS" w:eastAsia="sr-Latn-CS"/>
        </w:rPr>
        <w:t>а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, или за </w:t>
      </w:r>
      <w:r w:rsidR="00B13959" w:rsidRPr="009F7BE2">
        <w:rPr>
          <w:rFonts w:ascii="Calibri" w:eastAsia="Calibri" w:hAnsi="Calibri" w:cs="Times New Roman"/>
          <w:b/>
          <w:noProof/>
          <w:lang w:val="sr-Cyrl-CS" w:eastAsia="sr-Latn-CS"/>
        </w:rPr>
        <w:t>0,4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%.</w:t>
      </w:r>
    </w:p>
    <w:p w:rsidR="003F624D" w:rsidRPr="009F7BE2" w:rsidRDefault="003F624D" w:rsidP="003F624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Изузев  Региона Војводине, где је забележен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номинални раст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за </w:t>
      </w:r>
      <w:r w:rsidR="005B26E6" w:rsidRPr="009F7BE2">
        <w:rPr>
          <w:rFonts w:ascii="Calibri" w:eastAsia="Calibri" w:hAnsi="Calibri" w:cs="Times New Roman"/>
          <w:b/>
          <w:noProof/>
          <w:lang w:val="sr-Cyrl-CS" w:eastAsia="sr-Latn-CS"/>
        </w:rPr>
        <w:t>66</w:t>
      </w:r>
      <w:r w:rsidR="00B13959"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динара, односно за 0,</w:t>
      </w:r>
      <w:r w:rsidR="005B26E6" w:rsidRPr="009F7BE2">
        <w:rPr>
          <w:rFonts w:ascii="Calibri" w:eastAsia="Calibri" w:hAnsi="Calibri" w:cs="Times New Roman"/>
          <w:b/>
          <w:noProof/>
          <w:lang w:val="sr-Cyrl-CS" w:eastAsia="sr-Latn-CS"/>
        </w:rPr>
        <w:t>2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%, сви остали региони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забележили су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номинални пад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просечне зараде и то:</w:t>
      </w:r>
    </w:p>
    <w:p w:rsidR="003F624D" w:rsidRPr="009F7BE2" w:rsidRDefault="003F624D" w:rsidP="003F624D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</w:p>
    <w:p w:rsidR="003F624D" w:rsidRPr="009F7BE2" w:rsidRDefault="003F624D" w:rsidP="003F624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Београдски регион </w:t>
      </w:r>
      <w:r w:rsidR="005B26E6" w:rsidRPr="009F7BE2">
        <w:rPr>
          <w:rFonts w:ascii="Calibri" w:eastAsia="Calibri" w:hAnsi="Calibri" w:cs="Times New Roman"/>
          <w:noProof/>
          <w:lang w:val="sr-Cyrl-CS" w:eastAsia="sr-Latn-CS"/>
        </w:rPr>
        <w:t>– за 168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="005B26E6" w:rsidRPr="009F7BE2">
        <w:rPr>
          <w:rFonts w:ascii="Calibri" w:eastAsia="Calibri" w:hAnsi="Calibri" w:cs="Times New Roman"/>
          <w:noProof/>
          <w:lang w:val="sr-Cyrl-CS" w:eastAsia="sr-Latn-CS"/>
        </w:rPr>
        <w:t>динара или 0,3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%,</w:t>
      </w:r>
    </w:p>
    <w:p w:rsidR="003F624D" w:rsidRPr="009F7BE2" w:rsidRDefault="003F624D" w:rsidP="003F624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Регион Јужне и Источне Србије </w:t>
      </w:r>
      <w:r w:rsidR="005B26E6" w:rsidRPr="009F7BE2">
        <w:rPr>
          <w:rFonts w:ascii="Calibri" w:eastAsia="Calibri" w:hAnsi="Calibri" w:cs="Times New Roman"/>
          <w:noProof/>
          <w:lang w:val="sr-Cyrl-CS" w:eastAsia="sr-Latn-CS"/>
        </w:rPr>
        <w:tab/>
        <w:t>– за 32</w:t>
      </w:r>
      <w:r w:rsidR="00B13959" w:rsidRPr="009F7BE2">
        <w:rPr>
          <w:rFonts w:ascii="Calibri" w:eastAsia="Calibri" w:hAnsi="Calibri" w:cs="Times New Roman"/>
          <w:noProof/>
          <w:lang w:val="sr-Cyrl-CS" w:eastAsia="sr-Latn-CS"/>
        </w:rPr>
        <w:t xml:space="preserve">8 динара или </w:t>
      </w:r>
      <w:r w:rsidR="005B26E6" w:rsidRPr="009F7BE2">
        <w:rPr>
          <w:rFonts w:ascii="Calibri" w:eastAsia="Calibri" w:hAnsi="Calibri" w:cs="Times New Roman"/>
          <w:noProof/>
          <w:lang w:val="sr-Cyrl-CS" w:eastAsia="sr-Latn-CS"/>
        </w:rPr>
        <w:t>0,9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%, </w:t>
      </w:r>
    </w:p>
    <w:p w:rsidR="003F624D" w:rsidRPr="009F7BE2" w:rsidRDefault="003F624D" w:rsidP="003F624D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Регион Шумадије и Западне Србије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– за </w:t>
      </w:r>
      <w:r w:rsidR="0044413D" w:rsidRPr="009F7BE2">
        <w:rPr>
          <w:rFonts w:ascii="Calibri" w:eastAsia="Calibri" w:hAnsi="Calibri" w:cs="Times New Roman"/>
          <w:noProof/>
          <w:lang w:val="sr-Cyrl-CS" w:eastAsia="sr-Latn-CS"/>
        </w:rPr>
        <w:t>589</w:t>
      </w:r>
      <w:r w:rsidR="00B13959"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динара или </w:t>
      </w:r>
      <w:r w:rsidR="0044413D" w:rsidRPr="009F7BE2">
        <w:rPr>
          <w:rFonts w:ascii="Calibri" w:eastAsia="Calibri" w:hAnsi="Calibri" w:cs="Times New Roman"/>
          <w:noProof/>
          <w:lang w:val="sr-Cyrl-CS" w:eastAsia="sr-Latn-CS"/>
        </w:rPr>
        <w:t>1,6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%.</w:t>
      </w:r>
    </w:p>
    <w:p w:rsidR="003F624D" w:rsidRPr="009F7BE2" w:rsidRDefault="003F624D" w:rsidP="003F624D">
      <w:pPr>
        <w:spacing w:after="0" w:line="240" w:lineRule="auto"/>
        <w:ind w:left="357"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</w:p>
    <w:p w:rsidR="003F624D" w:rsidRPr="009F7BE2" w:rsidRDefault="003F624D" w:rsidP="003F624D">
      <w:pPr>
        <w:spacing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Уколико се узме  у обзир остварени индекс потрошачких цена од </w:t>
      </w:r>
      <w:r w:rsidR="001602E8" w:rsidRPr="009F7BE2">
        <w:rPr>
          <w:rFonts w:ascii="Calibri" w:eastAsia="Calibri" w:hAnsi="Calibri" w:cs="Times New Roman"/>
          <w:b/>
          <w:lang w:val="sr-Cyrl-CS" w:eastAsia="sr-Latn-CS"/>
        </w:rPr>
        <w:t>101,</w:t>
      </w:r>
      <w:r w:rsidR="0044413D" w:rsidRPr="009F7BE2">
        <w:rPr>
          <w:rFonts w:ascii="Calibri" w:eastAsia="Calibri" w:hAnsi="Calibri" w:cs="Times New Roman"/>
          <w:b/>
          <w:lang w:val="sr-Cyrl-CS" w:eastAsia="sr-Latn-CS"/>
        </w:rPr>
        <w:t>4</w:t>
      </w:r>
      <w:r w:rsidRPr="009F7BE2">
        <w:rPr>
          <w:rFonts w:ascii="Calibri" w:eastAsia="Calibri" w:hAnsi="Calibri" w:cs="Times New Roman"/>
          <w:b/>
          <w:vertAlign w:val="superscript"/>
          <w:lang w:val="sr-Cyrl-CS" w:eastAsia="sr-Latn-CS"/>
        </w:rPr>
        <w:footnoteReference w:id="2"/>
      </w:r>
      <w:r w:rsidRPr="009F7BE2">
        <w:rPr>
          <w:rFonts w:ascii="Calibri" w:eastAsia="Calibri" w:hAnsi="Calibri" w:cs="Times New Roman"/>
          <w:b/>
          <w:lang w:val="sr-Cyrl-CS" w:eastAsia="sr-Latn-CS"/>
        </w:rPr>
        <w:t>,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може се констатовати да  је  просечна зарада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у периоду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јануар-</w:t>
      </w:r>
      <w:r w:rsidR="0044413D"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септембар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2015</w:t>
      </w:r>
      <w:r w:rsidRPr="009F7BE2">
        <w:rPr>
          <w:rFonts w:ascii="Calibri" w:eastAsia="Calibri" w:hAnsi="Calibri" w:cs="Times New Roman"/>
          <w:lang w:val="sr-Cyrl-CS" w:eastAsia="sr-Latn-CS"/>
        </w:rPr>
        <w:t>. години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>била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реално мања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у односу на исти период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2014. године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 како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на нивоу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Републике Србије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 то за </w:t>
      </w:r>
      <w:r w:rsidR="0044413D" w:rsidRPr="009F7BE2">
        <w:rPr>
          <w:rFonts w:ascii="Calibri" w:eastAsia="Calibri" w:hAnsi="Calibri" w:cs="Times New Roman"/>
          <w:b/>
          <w:lang w:val="sr-Cyrl-CS" w:eastAsia="sr-Latn-CS"/>
        </w:rPr>
        <w:t>1,8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%,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тако и у свим регионима</w:t>
      </w:r>
      <w:r w:rsidR="00D50605" w:rsidRPr="009F7BE2">
        <w:rPr>
          <w:rFonts w:ascii="Calibri" w:eastAsia="Calibri" w:hAnsi="Calibri" w:cs="Times New Roman"/>
          <w:b/>
          <w:lang w:val="sr-Cyrl-CS" w:eastAsia="sr-Latn-CS"/>
        </w:rPr>
        <w:t>: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</w:p>
    <w:p w:rsidR="00AF7A95" w:rsidRPr="009F7BE2" w:rsidRDefault="00AF7A95" w:rsidP="003F624D">
      <w:pPr>
        <w:spacing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</w:p>
    <w:p w:rsidR="00AF7A95" w:rsidRPr="009F7BE2" w:rsidRDefault="00AF7A95" w:rsidP="003F624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Региону Војводине – </w:t>
      </w:r>
      <w:r w:rsidR="0044413D" w:rsidRPr="009F7BE2">
        <w:rPr>
          <w:rFonts w:ascii="Calibri" w:eastAsia="Calibri" w:hAnsi="Calibri" w:cs="Times New Roman"/>
          <w:smallCaps/>
          <w:lang w:val="sr-Cyrl-CS" w:eastAsia="sr-Latn-CS"/>
        </w:rPr>
        <w:t>за  1,2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>%</w:t>
      </w:r>
      <w:r w:rsidRPr="009F7BE2">
        <w:rPr>
          <w:rFonts w:ascii="Calibri" w:eastAsia="Calibri" w:hAnsi="Calibri" w:cs="Times New Roman"/>
          <w:lang w:val="sr-Cyrl-CS" w:eastAsia="sr-Latn-CS"/>
        </w:rPr>
        <w:t>,</w:t>
      </w:r>
    </w:p>
    <w:p w:rsidR="003F624D" w:rsidRPr="009F7BE2" w:rsidRDefault="00AF7A95" w:rsidP="003F624D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Београдском региону– </w:t>
      </w:r>
      <w:r w:rsidR="0044413D" w:rsidRPr="009F7BE2">
        <w:rPr>
          <w:rFonts w:ascii="Calibri" w:eastAsia="Calibri" w:hAnsi="Calibri" w:cs="Times New Roman"/>
          <w:smallCaps/>
          <w:lang w:val="sr-Cyrl-CS" w:eastAsia="sr-Latn-CS"/>
        </w:rPr>
        <w:t>за  1,7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>%</w:t>
      </w:r>
      <w:r w:rsidRPr="009F7BE2">
        <w:rPr>
          <w:rFonts w:ascii="Calibri" w:eastAsia="Calibri" w:hAnsi="Calibri" w:cs="Times New Roman"/>
          <w:lang w:val="sr-Cyrl-CS" w:eastAsia="sr-Latn-CS"/>
        </w:rPr>
        <w:t>,</w:t>
      </w:r>
    </w:p>
    <w:p w:rsidR="003F624D" w:rsidRPr="009F7BE2" w:rsidRDefault="003F624D" w:rsidP="003F624D">
      <w:pPr>
        <w:numPr>
          <w:ilvl w:val="0"/>
          <w:numId w:val="11"/>
        </w:numPr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Региону Јужне и Источне Србије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– 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>за</w:t>
      </w:r>
      <w:r w:rsidR="0044413D" w:rsidRPr="009F7BE2">
        <w:rPr>
          <w:rFonts w:ascii="Calibri" w:eastAsia="Calibri" w:hAnsi="Calibri" w:cs="Times New Roman"/>
          <w:noProof/>
          <w:lang w:val="sr-Cyrl-CS" w:eastAsia="sr-Latn-CS"/>
        </w:rPr>
        <w:t xml:space="preserve"> 2,2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%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 </w:t>
      </w:r>
    </w:p>
    <w:p w:rsidR="0031192C" w:rsidRPr="009F7BE2" w:rsidRDefault="003F624D" w:rsidP="003F624D">
      <w:pPr>
        <w:numPr>
          <w:ilvl w:val="0"/>
          <w:numId w:val="11"/>
        </w:numPr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Региону Шум</w:t>
      </w:r>
      <w:r w:rsidR="00AF7A95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адије и Западне Србије – за  </w:t>
      </w:r>
      <w:r w:rsidR="0044413D" w:rsidRPr="009F7BE2">
        <w:rPr>
          <w:rFonts w:ascii="Calibri" w:eastAsia="Calibri" w:hAnsi="Calibri" w:cs="Times New Roman"/>
          <w:lang w:val="sr-Cyrl-CS" w:eastAsia="sr-Latn-CS"/>
        </w:rPr>
        <w:t>2,9</w:t>
      </w:r>
      <w:r w:rsidRPr="009F7BE2">
        <w:rPr>
          <w:rFonts w:ascii="Calibri" w:eastAsia="Calibri" w:hAnsi="Calibri" w:cs="Times New Roman"/>
          <w:lang w:val="sr-Cyrl-CS" w:eastAsia="sr-Latn-CS"/>
        </w:rPr>
        <w:t>%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.</w:t>
      </w:r>
    </w:p>
    <w:p w:rsidR="0031192C" w:rsidRPr="009F7BE2" w:rsidRDefault="0031192C">
      <w:pPr>
        <w:rPr>
          <w:rFonts w:ascii="Calibri" w:eastAsia="Calibri" w:hAnsi="Calibri" w:cs="Times New Roman"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noProof/>
          <w:lang w:val="sr-Cyrl-CS" w:eastAsia="sr-Latn-CS"/>
        </w:rPr>
        <w:br w:type="page"/>
      </w:r>
    </w:p>
    <w:p w:rsidR="003F624D" w:rsidRPr="009F7BE2" w:rsidRDefault="003F624D" w:rsidP="00695235">
      <w:pPr>
        <w:pStyle w:val="ListParagraph"/>
        <w:numPr>
          <w:ilvl w:val="1"/>
          <w:numId w:val="14"/>
        </w:numPr>
        <w:spacing w:before="240" w:after="120" w:line="240" w:lineRule="auto"/>
        <w:jc w:val="center"/>
        <w:rPr>
          <w:rFonts w:ascii="Calibri" w:eastAsiaTheme="majorEastAsia" w:hAnsi="Calibri" w:cs="Calibri"/>
          <w:b/>
          <w:bCs/>
          <w:lang w:val="sr-Cyrl-CS" w:eastAsia="sr-Latn-CS"/>
        </w:rPr>
      </w:pPr>
      <w:bookmarkStart w:id="0" w:name="_Toc388861763"/>
      <w:bookmarkStart w:id="1" w:name="_Toc388862068"/>
      <w:bookmarkStart w:id="2" w:name="_Toc388862497"/>
      <w:bookmarkStart w:id="3" w:name="_Toc388870012"/>
      <w:r w:rsidRPr="009F7BE2">
        <w:rPr>
          <w:rFonts w:ascii="Calibri" w:eastAsiaTheme="majorEastAsia" w:hAnsi="Calibri" w:cs="Calibri"/>
          <w:b/>
          <w:bCs/>
          <w:caps/>
          <w:noProof/>
          <w:lang w:val="sr-Cyrl-CS" w:eastAsia="sr-Latn-CS"/>
        </w:rPr>
        <w:t>просечне</w:t>
      </w:r>
      <w:r w:rsidR="00695235" w:rsidRPr="009F7BE2">
        <w:rPr>
          <w:rFonts w:ascii="Calibri" w:eastAsiaTheme="majorEastAsia" w:hAnsi="Calibri" w:cs="Calibri"/>
          <w:b/>
          <w:bCs/>
          <w:caps/>
          <w:noProof/>
          <w:lang w:val="sr-Cyrl-CS" w:eastAsia="sr-Latn-CS"/>
        </w:rPr>
        <w:t xml:space="preserve"> НЕТО </w:t>
      </w:r>
      <w:r w:rsidRPr="009F7BE2">
        <w:rPr>
          <w:rFonts w:ascii="Calibri" w:eastAsiaTheme="majorEastAsia" w:hAnsi="Calibri" w:cs="Calibri"/>
          <w:b/>
          <w:bCs/>
          <w:caps/>
          <w:noProof/>
          <w:lang w:val="sr-Cyrl-CS" w:eastAsia="sr-Latn-CS"/>
        </w:rPr>
        <w:t xml:space="preserve">зараде </w:t>
      </w:r>
      <w:r w:rsidRPr="009F7BE2">
        <w:rPr>
          <w:rFonts w:ascii="Calibri" w:eastAsiaTheme="majorEastAsia" w:hAnsi="Calibri" w:cs="Calibri"/>
          <w:b/>
          <w:bCs/>
          <w:lang w:val="sr-Cyrl-CS" w:eastAsia="sr-Latn-CS"/>
        </w:rPr>
        <w:t>НА НИВОУ ОБЛАСТИ (НСТЈ 3) У ВОЈВОДИНИ</w:t>
      </w:r>
      <w:bookmarkEnd w:id="0"/>
      <w:bookmarkEnd w:id="1"/>
      <w:bookmarkEnd w:id="2"/>
      <w:bookmarkEnd w:id="3"/>
    </w:p>
    <w:p w:rsidR="00695235" w:rsidRPr="009F7BE2" w:rsidRDefault="00695235" w:rsidP="00695235">
      <w:pPr>
        <w:pStyle w:val="ListParagraph"/>
        <w:spacing w:before="240" w:after="120" w:line="240" w:lineRule="auto"/>
        <w:ind w:left="750"/>
        <w:rPr>
          <w:rFonts w:ascii="Calibri" w:eastAsiaTheme="majorEastAsia" w:hAnsi="Calibri" w:cs="Calibri"/>
          <w:b/>
          <w:bCs/>
          <w:lang w:val="sr-Cyrl-CS" w:eastAsia="sr-Latn-CS"/>
        </w:rPr>
      </w:pPr>
    </w:p>
    <w:p w:rsidR="00695235" w:rsidRPr="009F7BE2" w:rsidRDefault="00695235" w:rsidP="00695235">
      <w:pPr>
        <w:pStyle w:val="ListParagraph"/>
        <w:spacing w:before="240" w:after="120" w:line="240" w:lineRule="auto"/>
        <w:ind w:left="750"/>
        <w:rPr>
          <w:rFonts w:ascii="Calibri" w:eastAsiaTheme="majorEastAsia" w:hAnsi="Calibri" w:cs="Calibri"/>
          <w:b/>
          <w:bCs/>
          <w:lang w:val="sr-Cyrl-CS" w:eastAsia="sr-Latn-CS"/>
        </w:rPr>
      </w:pPr>
    </w:p>
    <w:p w:rsidR="003F624D" w:rsidRPr="009F7BE2" w:rsidRDefault="003F624D" w:rsidP="003F624D">
      <w:pPr>
        <w:spacing w:before="240" w:after="24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Посматрано по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областима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просечна зарада у периоду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јануар-</w:t>
      </w:r>
      <w:r w:rsidR="003F5AD7"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септембар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2015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. године је износила у: </w:t>
      </w:r>
    </w:p>
    <w:p w:rsidR="003F624D" w:rsidRPr="009F7BE2" w:rsidRDefault="00037A46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Западнобачкој области</w:t>
      </w:r>
      <w:r w:rsidR="001641B1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="003F5AD7" w:rsidRPr="009F7BE2">
        <w:rPr>
          <w:rFonts w:ascii="Calibri" w:eastAsia="Calibri" w:hAnsi="Calibri" w:cs="Times New Roman"/>
          <w:smallCaps/>
          <w:lang w:val="sr-Cyrl-CS" w:eastAsia="sr-Latn-CS"/>
        </w:rPr>
        <w:t>36.650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динара,</w:t>
      </w:r>
    </w:p>
    <w:p w:rsidR="003F624D" w:rsidRPr="009F7BE2" w:rsidRDefault="00037A46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области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="003F5AD7" w:rsidRPr="009F7BE2">
        <w:rPr>
          <w:rFonts w:ascii="Calibri" w:eastAsia="Calibri" w:hAnsi="Calibri" w:cs="Times New Roman"/>
          <w:smallCaps/>
          <w:lang w:val="sr-Cyrl-CS" w:eastAsia="sr-Latn-CS"/>
        </w:rPr>
        <w:t>37.693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динара, </w:t>
      </w:r>
    </w:p>
    <w:p w:rsidR="003F624D" w:rsidRPr="009F7BE2" w:rsidRDefault="003F624D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Сремској  области –  </w:t>
      </w:r>
      <w:r w:rsidR="003F5AD7" w:rsidRPr="009F7BE2">
        <w:rPr>
          <w:rFonts w:ascii="Calibri" w:eastAsia="Calibri" w:hAnsi="Calibri" w:cs="Times New Roman"/>
          <w:lang w:val="sr-Cyrl-CS" w:eastAsia="sr-Latn-CS"/>
        </w:rPr>
        <w:t>38.383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3F624D" w:rsidRPr="009F7BE2" w:rsidRDefault="003F624D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Средњoбанатској области – 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>38.</w:t>
      </w:r>
      <w:r w:rsidR="003F5AD7" w:rsidRPr="009F7BE2">
        <w:rPr>
          <w:rFonts w:ascii="Calibri" w:eastAsia="Calibri" w:hAnsi="Calibri" w:cs="Times New Roman"/>
          <w:lang w:val="sr-Cyrl-CS" w:eastAsia="sr-Latn-CS"/>
        </w:rPr>
        <w:t>685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</w:t>
      </w:r>
    </w:p>
    <w:p w:rsidR="003F624D" w:rsidRPr="009F7BE2" w:rsidRDefault="003F624D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ab/>
        <w:t xml:space="preserve">– 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>38.</w:t>
      </w:r>
      <w:r w:rsidR="003F5AD7" w:rsidRPr="009F7BE2">
        <w:rPr>
          <w:rFonts w:ascii="Calibri" w:eastAsia="Calibri" w:hAnsi="Calibri" w:cs="Times New Roman"/>
          <w:lang w:val="sr-Cyrl-CS" w:eastAsia="sr-Latn-CS"/>
        </w:rPr>
        <w:t>719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DF7325" w:rsidRPr="009F7BE2">
        <w:rPr>
          <w:rFonts w:ascii="Calibri" w:eastAsia="Calibri" w:hAnsi="Calibri" w:cs="Times New Roman"/>
          <w:lang w:val="sr-Cyrl-CS" w:eastAsia="sr-Latn-CS"/>
        </w:rPr>
        <w:t>a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</w:t>
      </w:r>
    </w:p>
    <w:p w:rsidR="003F624D" w:rsidRPr="009F7BE2" w:rsidRDefault="00037A46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Јужнобанатској  области</w:t>
      </w:r>
      <w:r w:rsidR="001641B1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Pr="009F7BE2">
        <w:rPr>
          <w:rFonts w:ascii="Calibri" w:eastAsia="Calibri" w:hAnsi="Calibri" w:cs="Times New Roman"/>
          <w:lang w:val="sr-Cyrl-CS" w:eastAsia="sr-Latn-CS"/>
        </w:rPr>
        <w:t>45.</w:t>
      </w:r>
      <w:r w:rsidR="003F5AD7" w:rsidRPr="009F7BE2">
        <w:rPr>
          <w:rFonts w:ascii="Calibri" w:eastAsia="Calibri" w:hAnsi="Calibri" w:cs="Times New Roman"/>
          <w:lang w:val="sr-Cyrl-CS" w:eastAsia="sr-Latn-CS"/>
        </w:rPr>
        <w:t>435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динара и</w:t>
      </w:r>
    </w:p>
    <w:p w:rsidR="003F624D" w:rsidRPr="009F7BE2" w:rsidRDefault="00037A46" w:rsidP="003F624D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Pr="009F7BE2">
        <w:rPr>
          <w:rFonts w:ascii="Calibri" w:eastAsia="Calibri" w:hAnsi="Calibri" w:cs="Times New Roman"/>
          <w:lang w:val="sr-Cyrl-CS" w:eastAsia="sr-Latn-CS"/>
        </w:rPr>
        <w:t>46.</w:t>
      </w:r>
      <w:r w:rsidR="003F5AD7" w:rsidRPr="009F7BE2">
        <w:rPr>
          <w:rFonts w:ascii="Calibri" w:eastAsia="Calibri" w:hAnsi="Calibri" w:cs="Times New Roman"/>
          <w:lang w:val="sr-Cyrl-CS" w:eastAsia="sr-Latn-CS"/>
        </w:rPr>
        <w:t>670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динара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>.</w:t>
      </w:r>
    </w:p>
    <w:p w:rsidR="003F624D" w:rsidRPr="009F7BE2" w:rsidRDefault="003F624D" w:rsidP="003F624D">
      <w:pPr>
        <w:tabs>
          <w:tab w:val="num" w:pos="1440"/>
        </w:tabs>
        <w:spacing w:before="120" w:after="0" w:line="240" w:lineRule="auto"/>
        <w:ind w:left="720"/>
        <w:jc w:val="both"/>
        <w:rPr>
          <w:rFonts w:ascii="Calibri" w:eastAsia="Calibri" w:hAnsi="Calibri" w:cs="Times New Roman"/>
          <w:smallCaps/>
          <w:lang w:val="sr-Cyrl-CS" w:eastAsia="sr-Latn-CS"/>
        </w:rPr>
      </w:pPr>
    </w:p>
    <w:p w:rsidR="003F624D" w:rsidRPr="009F7BE2" w:rsidRDefault="003F624D" w:rsidP="003F624D">
      <w:pPr>
        <w:spacing w:before="120" w:after="24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Од  седам области у AП Војводини,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у пет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области  просечна зарада је била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602F05"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 то у :</w:t>
      </w:r>
    </w:p>
    <w:p w:rsidR="003F624D" w:rsidRPr="009F7BE2" w:rsidRDefault="00037A46" w:rsidP="003F624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Западнобачкој области</w:t>
      </w:r>
      <w:r w:rsidR="00602F05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7.075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динарa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, или за 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16,2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%,</w:t>
      </w:r>
    </w:p>
    <w:p w:rsidR="003F624D" w:rsidRPr="009F7BE2" w:rsidRDefault="00037A46" w:rsidP="003F624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 области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6.032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a, или за 13,8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%,</w:t>
      </w:r>
    </w:p>
    <w:p w:rsidR="003F624D" w:rsidRPr="009F7BE2" w:rsidRDefault="003F624D" w:rsidP="003F624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Сремској  области – 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>за 5.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342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динара, или за 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12,2</w:t>
      </w:r>
      <w:r w:rsidRPr="009F7BE2">
        <w:rPr>
          <w:rFonts w:ascii="Calibri" w:eastAsia="Calibri" w:hAnsi="Calibri" w:cs="Times New Roman"/>
          <w:lang w:val="sr-Cyrl-CS" w:eastAsia="sr-Latn-CS"/>
        </w:rPr>
        <w:t>%,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3F624D" w:rsidRPr="009F7BE2" w:rsidRDefault="003F624D" w:rsidP="003F624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Средњoбанатској области – 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5.040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11,5</w:t>
      </w:r>
      <w:r w:rsidRPr="009F7BE2">
        <w:rPr>
          <w:rFonts w:ascii="Calibri" w:eastAsia="Calibri" w:hAnsi="Calibri" w:cs="Times New Roman"/>
          <w:lang w:val="sr-Cyrl-CS" w:eastAsia="sr-Latn-CS"/>
        </w:rPr>
        <w:t>%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и</w:t>
      </w:r>
    </w:p>
    <w:p w:rsidR="003F624D" w:rsidRPr="009F7BE2" w:rsidRDefault="003F624D" w:rsidP="003F624D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ab/>
        <w:t xml:space="preserve">–  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за 5.006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1</w:t>
      </w:r>
      <w:r w:rsidR="001667FE" w:rsidRPr="009F7BE2">
        <w:rPr>
          <w:rFonts w:ascii="Calibri" w:eastAsia="Calibri" w:hAnsi="Calibri" w:cs="Times New Roman"/>
          <w:lang w:val="sr-Cyrl-CS" w:eastAsia="sr-Latn-CS"/>
        </w:rPr>
        <w:t>1,4</w:t>
      </w:r>
      <w:r w:rsidRPr="009F7BE2">
        <w:rPr>
          <w:rFonts w:ascii="Calibri" w:eastAsia="Calibri" w:hAnsi="Calibri" w:cs="Times New Roman"/>
          <w:lang w:val="sr-Cyrl-CS" w:eastAsia="sr-Latn-CS"/>
        </w:rPr>
        <w:t>%.</w:t>
      </w:r>
    </w:p>
    <w:p w:rsidR="003F624D" w:rsidRPr="009F7BE2" w:rsidRDefault="003F624D" w:rsidP="003F624D">
      <w:pPr>
        <w:spacing w:before="120" w:after="0" w:line="240" w:lineRule="auto"/>
        <w:ind w:left="709"/>
        <w:jc w:val="both"/>
        <w:rPr>
          <w:rFonts w:ascii="Calibri" w:eastAsia="Calibri" w:hAnsi="Calibri" w:cs="Times New Roman"/>
          <w:smallCaps/>
          <w:lang w:val="sr-Cyrl-CS" w:eastAsia="sr-Latn-CS"/>
        </w:rPr>
      </w:pPr>
    </w:p>
    <w:p w:rsidR="003F624D" w:rsidRPr="009F7BE2" w:rsidRDefault="003F624D" w:rsidP="003F624D">
      <w:pPr>
        <w:spacing w:before="120" w:after="24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Просечна зарада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остварена је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две </w:t>
      </w:r>
      <w:r w:rsidRPr="009F7BE2">
        <w:rPr>
          <w:rFonts w:ascii="Calibri" w:eastAsia="Calibri" w:hAnsi="Calibri" w:cs="Times New Roman"/>
          <w:lang w:val="sr-Cyrl-CS" w:eastAsia="sr-Latn-CS"/>
        </w:rPr>
        <w:t>области  и то у:</w:t>
      </w:r>
    </w:p>
    <w:p w:rsidR="003F624D" w:rsidRPr="009F7BE2" w:rsidRDefault="003F624D" w:rsidP="003F624D">
      <w:pPr>
        <w:numPr>
          <w:ilvl w:val="0"/>
          <w:numId w:val="2"/>
        </w:numPr>
        <w:tabs>
          <w:tab w:val="num" w:pos="709"/>
        </w:tabs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Јужнобанатској области – 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154664" w:rsidRPr="009F7BE2">
        <w:rPr>
          <w:rFonts w:ascii="Calibri" w:eastAsia="Calibri" w:hAnsi="Calibri" w:cs="Times New Roman"/>
          <w:smallCaps/>
          <w:lang w:val="sr-Cyrl-CS" w:eastAsia="sr-Latn-CS"/>
        </w:rPr>
        <w:t>1.710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>динар</w:t>
      </w:r>
      <w:r w:rsidR="00154664" w:rsidRPr="009F7BE2">
        <w:rPr>
          <w:rFonts w:ascii="Calibri" w:eastAsia="Calibri" w:hAnsi="Calibri" w:cs="Times New Roman"/>
          <w:lang w:val="sr-Cyrl-CS" w:eastAsia="sr-Latn-CS"/>
        </w:rPr>
        <w:t>a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, или за </w:t>
      </w:r>
      <w:r w:rsidR="00154664" w:rsidRPr="009F7BE2">
        <w:rPr>
          <w:rFonts w:ascii="Calibri" w:eastAsia="Calibri" w:hAnsi="Calibri" w:cs="Times New Roman"/>
          <w:lang w:val="sr-Cyrl-CS" w:eastAsia="sr-Latn-CS"/>
        </w:rPr>
        <w:t>3,9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>% и</w:t>
      </w:r>
    </w:p>
    <w:p w:rsidR="003F624D" w:rsidRPr="009F7BE2" w:rsidRDefault="003F624D" w:rsidP="003F624D">
      <w:pPr>
        <w:numPr>
          <w:ilvl w:val="0"/>
          <w:numId w:val="2"/>
        </w:numPr>
        <w:tabs>
          <w:tab w:val="num" w:pos="709"/>
        </w:tabs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– 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154664" w:rsidRPr="009F7BE2">
        <w:rPr>
          <w:rFonts w:ascii="Calibri" w:eastAsia="Calibri" w:hAnsi="Calibri" w:cs="Times New Roman"/>
          <w:smallCaps/>
          <w:lang w:val="sr-Cyrl-CS" w:eastAsia="sr-Latn-CS"/>
        </w:rPr>
        <w:t>2.945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037A46" w:rsidRPr="009F7BE2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154664" w:rsidRPr="009F7BE2">
        <w:rPr>
          <w:rFonts w:ascii="Calibri" w:eastAsia="Calibri" w:hAnsi="Calibri" w:cs="Times New Roman"/>
          <w:lang w:val="sr-Cyrl-CS" w:eastAsia="sr-Latn-CS"/>
        </w:rPr>
        <w:t>a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или за </w:t>
      </w:r>
      <w:r w:rsidR="00154664" w:rsidRPr="009F7BE2">
        <w:rPr>
          <w:rFonts w:ascii="Calibri" w:eastAsia="Calibri" w:hAnsi="Calibri" w:cs="Times New Roman"/>
          <w:smallCaps/>
          <w:lang w:val="sr-Cyrl-CS" w:eastAsia="sr-Latn-CS"/>
        </w:rPr>
        <w:t>6,7</w:t>
      </w:r>
      <w:r w:rsidRPr="009F7BE2">
        <w:rPr>
          <w:rFonts w:ascii="Calibri" w:eastAsia="Calibri" w:hAnsi="Calibri" w:cs="Times New Roman"/>
          <w:smallCaps/>
          <w:lang w:val="sr-Cyrl-CS" w:eastAsia="sr-Latn-CS"/>
        </w:rPr>
        <w:t>% .</w:t>
      </w:r>
    </w:p>
    <w:p w:rsidR="003F624D" w:rsidRPr="009F7BE2" w:rsidRDefault="003F624D" w:rsidP="003F624D">
      <w:pPr>
        <w:spacing w:before="120" w:after="0" w:line="240" w:lineRule="auto"/>
        <w:ind w:left="709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Уколико узмемо у обзир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индекс потрошачких цена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 посматрамо остварене зараде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периоду јануар-</w:t>
      </w:r>
      <w:r w:rsidR="00C000C6"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септембар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2015. </w:t>
      </w:r>
      <w:r w:rsidRPr="009F7BE2">
        <w:rPr>
          <w:rFonts w:ascii="Calibri" w:eastAsia="Calibri" w:hAnsi="Calibri" w:cs="Times New Roman"/>
          <w:lang w:val="sr-Cyrl-CS" w:eastAsia="sr-Latn-CS"/>
        </w:rPr>
        <w:t>године у односу на зараде у истом периоду 2014. године, можемо констатова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ти да је просечна </w:t>
      </w:r>
      <w:r w:rsidR="002A5579" w:rsidRPr="009F7BE2">
        <w:rPr>
          <w:rFonts w:ascii="Calibri" w:eastAsia="Calibri" w:hAnsi="Calibri" w:cs="Times New Roman"/>
          <w:lang w:val="sr-Cyrl-CS" w:eastAsia="sr-Latn-CS"/>
        </w:rPr>
        <w:t xml:space="preserve">нето 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зарада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у АП Војводини, </w:t>
      </w:r>
      <w:r w:rsidR="00740660" w:rsidRPr="009F7BE2">
        <w:rPr>
          <w:rFonts w:ascii="Calibri" w:eastAsia="Calibri" w:hAnsi="Calibri" w:cs="Times New Roman"/>
          <w:lang w:val="sr-Cyrl-CS" w:eastAsia="sr-Latn-CS"/>
        </w:rPr>
        <w:t xml:space="preserve">остварена </w:t>
      </w:r>
      <w:r w:rsidR="00740660"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на истом нивоу</w:t>
      </w:r>
      <w:r w:rsidR="00740660" w:rsidRPr="009F7BE2">
        <w:rPr>
          <w:rFonts w:ascii="Calibri" w:eastAsia="Calibri" w:hAnsi="Calibri" w:cs="Times New Roman"/>
          <w:lang w:val="sr-Cyrl-CS" w:eastAsia="sr-Latn-CS"/>
        </w:rPr>
        <w:t xml:space="preserve"> само у  </w:t>
      </w:r>
      <w:r w:rsidR="00740660" w:rsidRPr="009F7BE2">
        <w:rPr>
          <w:rFonts w:ascii="Calibri" w:eastAsia="Calibri" w:hAnsi="Calibri" w:cs="Times New Roman"/>
          <w:b/>
          <w:smallCaps/>
          <w:lang w:val="sr-Cyrl-CS" w:eastAsia="sr-Latn-CS"/>
        </w:rPr>
        <w:t>Сремској области</w:t>
      </w:r>
      <w:r w:rsidR="00740660" w:rsidRPr="009F7BE2">
        <w:rPr>
          <w:rFonts w:ascii="Calibri" w:eastAsia="Calibri" w:hAnsi="Calibri" w:cs="Times New Roman"/>
          <w:lang w:val="sr-Cyrl-CS" w:eastAsia="sr-Latn-CS"/>
        </w:rPr>
        <w:t>,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 док је истовремено </w:t>
      </w:r>
      <w:r w:rsidR="002A49AD"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реални пад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 просечних </w:t>
      </w:r>
      <w:r w:rsidR="00FC2E1D" w:rsidRPr="009F7BE2">
        <w:rPr>
          <w:rFonts w:ascii="Calibri" w:eastAsia="Calibri" w:hAnsi="Calibri" w:cs="Times New Roman"/>
          <w:lang w:val="sr-Cyrl-CS" w:eastAsia="sr-Latn-CS"/>
        </w:rPr>
        <w:t xml:space="preserve">нето 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зарада забележен у </w:t>
      </w:r>
      <w:r w:rsidR="002A49AD" w:rsidRPr="009F7BE2">
        <w:rPr>
          <w:rFonts w:ascii="Calibri" w:eastAsia="Calibri" w:hAnsi="Calibri" w:cs="Times New Roman"/>
          <w:b/>
          <w:lang w:val="sr-Cyrl-CS" w:eastAsia="sr-Latn-CS"/>
        </w:rPr>
        <w:t>свим осталим областима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 и то у: </w:t>
      </w:r>
    </w:p>
    <w:p w:rsidR="002A49AD" w:rsidRPr="009F7BE2" w:rsidRDefault="002A49A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6C65D4" w:rsidP="003F624D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Јужнобачкој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 области </w:t>
      </w:r>
      <w:r w:rsidRPr="009F7BE2">
        <w:rPr>
          <w:rFonts w:ascii="Calibri" w:eastAsia="Calibri" w:hAnsi="Calibri" w:cs="Times New Roman"/>
          <w:lang w:val="sr-Cyrl-CS" w:eastAsia="sr-Latn-CS"/>
        </w:rPr>
        <w:t>– за 0,4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</w:t>
      </w:r>
    </w:p>
    <w:p w:rsidR="003F624D" w:rsidRPr="009F7BE2" w:rsidRDefault="006C65D4" w:rsidP="003F624D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</w:t>
      </w:r>
      <w:r w:rsidR="002A49A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области </w:t>
      </w:r>
      <w:r w:rsidRPr="009F7BE2">
        <w:rPr>
          <w:rFonts w:ascii="Calibri" w:eastAsia="Calibri" w:hAnsi="Calibri" w:cs="Times New Roman"/>
          <w:lang w:val="sr-Cyrl-CS" w:eastAsia="sr-Latn-CS"/>
        </w:rPr>
        <w:t>– за 1,5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%,</w:t>
      </w:r>
    </w:p>
    <w:p w:rsidR="003F624D" w:rsidRPr="009F7BE2" w:rsidRDefault="006C65D4" w:rsidP="003F624D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Јужнобанатској </w:t>
      </w:r>
      <w:r w:rsidR="003F624D"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области </w:t>
      </w:r>
      <w:r w:rsidRPr="009F7BE2">
        <w:rPr>
          <w:rFonts w:ascii="Calibri" w:eastAsia="Calibri" w:hAnsi="Calibri" w:cs="Times New Roman"/>
          <w:lang w:val="sr-Cyrl-CS" w:eastAsia="sr-Latn-CS"/>
        </w:rPr>
        <w:t>– за 2,0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%,</w:t>
      </w:r>
    </w:p>
    <w:p w:rsidR="003F624D" w:rsidRPr="009F7BE2" w:rsidRDefault="002A49AD" w:rsidP="003F624D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Западнобачкој области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="006C65D4" w:rsidRPr="009F7BE2">
        <w:rPr>
          <w:rFonts w:ascii="Calibri" w:eastAsia="Calibri" w:hAnsi="Calibri" w:cs="Times New Roman"/>
          <w:lang w:val="sr-Cyrl-CS" w:eastAsia="sr-Latn-CS"/>
        </w:rPr>
        <w:t>2,0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% </w:t>
      </w:r>
    </w:p>
    <w:p w:rsidR="002A49AD" w:rsidRPr="009F7BE2" w:rsidRDefault="006C65D4" w:rsidP="003F624D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Средњобанатској </w:t>
      </w:r>
      <w:r w:rsidR="002A49AD" w:rsidRPr="009F7BE2">
        <w:rPr>
          <w:rFonts w:ascii="Calibri" w:eastAsia="Calibri" w:hAnsi="Calibri" w:cs="Times New Roman"/>
          <w:smallCaps/>
          <w:lang w:val="sr-Cyrl-CS" w:eastAsia="sr-Latn-CS"/>
        </w:rPr>
        <w:t>области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 xml:space="preserve">  – за </w:t>
      </w:r>
      <w:r w:rsidRPr="009F7BE2">
        <w:rPr>
          <w:rFonts w:ascii="Calibri" w:eastAsia="Calibri" w:hAnsi="Calibri" w:cs="Times New Roman"/>
          <w:lang w:val="sr-Cyrl-CS" w:eastAsia="sr-Latn-CS"/>
        </w:rPr>
        <w:t>2,3</w:t>
      </w:r>
      <w:r w:rsidR="002A49AD" w:rsidRPr="009F7BE2">
        <w:rPr>
          <w:rFonts w:ascii="Calibri" w:eastAsia="Calibri" w:hAnsi="Calibri" w:cs="Times New Roman"/>
          <w:lang w:val="sr-Cyrl-CS" w:eastAsia="sr-Latn-CS"/>
        </w:rPr>
        <w:t>%</w:t>
      </w:r>
    </w:p>
    <w:p w:rsidR="002A49AD" w:rsidRPr="009F7BE2" w:rsidRDefault="002A49AD" w:rsidP="003F624D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6C65D4" w:rsidRPr="009F7BE2">
        <w:rPr>
          <w:rFonts w:ascii="Calibri" w:eastAsia="Calibri" w:hAnsi="Calibri" w:cs="Times New Roman"/>
          <w:lang w:val="sr-Cyrl-CS" w:eastAsia="sr-Latn-CS"/>
        </w:rPr>
        <w:t>– за 3,2</w:t>
      </w:r>
      <w:r w:rsidRPr="009F7BE2">
        <w:rPr>
          <w:rFonts w:ascii="Calibri" w:eastAsia="Calibri" w:hAnsi="Calibri" w:cs="Times New Roman"/>
          <w:lang w:val="sr-Cyrl-CS" w:eastAsia="sr-Latn-CS"/>
        </w:rPr>
        <w:t>%</w:t>
      </w:r>
    </w:p>
    <w:p w:rsidR="003F624D" w:rsidRPr="009F7BE2" w:rsidRDefault="003F624D" w:rsidP="003F624D">
      <w:pPr>
        <w:spacing w:after="0" w:line="240" w:lineRule="auto"/>
        <w:ind w:left="284"/>
        <w:jc w:val="both"/>
        <w:rPr>
          <w:rFonts w:ascii="Calibri" w:eastAsia="Calibri" w:hAnsi="Calibri" w:cs="Times New Roman"/>
          <w:lang w:val="sr-Cyrl-CS" w:eastAsia="sr-Latn-CS"/>
        </w:rPr>
      </w:pPr>
    </w:p>
    <w:p w:rsidR="0031192C" w:rsidRPr="009F7BE2" w:rsidRDefault="0031192C">
      <w:pPr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  <w:r w:rsidRPr="009F7BE2"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  <w:br w:type="page"/>
      </w:r>
    </w:p>
    <w:p w:rsidR="002A49AD" w:rsidRPr="009F7BE2" w:rsidRDefault="002A49AD" w:rsidP="003F624D">
      <w:pPr>
        <w:spacing w:before="240" w:after="240" w:line="240" w:lineRule="auto"/>
        <w:jc w:val="center"/>
        <w:outlineLvl w:val="0"/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</w:p>
    <w:p w:rsidR="003F624D" w:rsidRPr="009F7BE2" w:rsidRDefault="003F624D" w:rsidP="00695235">
      <w:pPr>
        <w:pStyle w:val="ListParagraph"/>
        <w:numPr>
          <w:ilvl w:val="1"/>
          <w:numId w:val="14"/>
        </w:numPr>
        <w:spacing w:before="240" w:after="240" w:line="240" w:lineRule="auto"/>
        <w:jc w:val="center"/>
        <w:outlineLvl w:val="0"/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  <w:r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>просечне</w:t>
      </w:r>
      <w:r w:rsidR="00695235"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 НЕТО</w:t>
      </w:r>
      <w:r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 зараде по општинама и градовима </w:t>
      </w:r>
      <w:r w:rsidR="003F1384"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 У ВОЈВОДИНИ</w:t>
      </w:r>
      <w:r w:rsidRPr="009F7BE2"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  <w:t xml:space="preserve"> </w:t>
      </w:r>
    </w:p>
    <w:p w:rsidR="00695235" w:rsidRPr="009F7BE2" w:rsidRDefault="00695235" w:rsidP="00695235">
      <w:pPr>
        <w:pStyle w:val="ListParagraph"/>
        <w:spacing w:before="240" w:after="240" w:line="240" w:lineRule="auto"/>
        <w:ind w:left="750"/>
        <w:outlineLvl w:val="0"/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</w:p>
    <w:p w:rsidR="003F624D" w:rsidRPr="009F7BE2" w:rsidRDefault="003F624D" w:rsidP="003F624D">
      <w:pPr>
        <w:spacing w:before="120" w:after="24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9F7BE2">
        <w:rPr>
          <w:rFonts w:ascii="Calibri" w:eastAsia="Calibri" w:hAnsi="Calibri" w:cs="Calibri"/>
          <w:lang w:val="sr-Cyrl-CS" w:eastAsia="sr-Latn-CS"/>
        </w:rPr>
        <w:t>Посматрано по општинама и градовима у  АП Војводини, најнижу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 xml:space="preserve">просечну </w:t>
      </w:r>
      <w:r w:rsidR="000B32ED" w:rsidRPr="009F7BE2">
        <w:rPr>
          <w:rFonts w:ascii="Calibri" w:eastAsia="Calibri" w:hAnsi="Calibri" w:cs="Calibri"/>
          <w:lang w:val="sr-Cyrl-CS" w:eastAsia="sr-Latn-CS"/>
        </w:rPr>
        <w:t xml:space="preserve">нето </w:t>
      </w:r>
      <w:r w:rsidRPr="009F7BE2">
        <w:rPr>
          <w:rFonts w:ascii="Calibri" w:eastAsia="Calibri" w:hAnsi="Calibri" w:cs="Calibri"/>
          <w:lang w:val="sr-Cyrl-CS" w:eastAsia="sr-Latn-CS"/>
        </w:rPr>
        <w:t xml:space="preserve">зараду остварила је 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општина </w:t>
      </w:r>
      <w:r w:rsidR="006C65D4" w:rsidRPr="009F7BE2">
        <w:rPr>
          <w:rFonts w:ascii="Calibri" w:eastAsia="Calibri" w:hAnsi="Calibri" w:cs="Calibri"/>
          <w:b/>
          <w:lang w:val="sr-Cyrl-CS" w:eastAsia="sr-Latn-CS"/>
        </w:rPr>
        <w:t>Алибунар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>–</w:t>
      </w:r>
      <w:r w:rsidR="004E0AEE" w:rsidRPr="009F7BE2">
        <w:rPr>
          <w:rFonts w:ascii="Calibri" w:eastAsia="Calibri" w:hAnsi="Calibri" w:cs="Calibri"/>
          <w:b/>
          <w:lang w:val="sr-Cyrl-CS" w:eastAsia="sr-Latn-CS"/>
        </w:rPr>
        <w:t xml:space="preserve"> 28.</w:t>
      </w:r>
      <w:r w:rsidR="006C65D4" w:rsidRPr="009F7BE2">
        <w:rPr>
          <w:rFonts w:ascii="Calibri" w:eastAsia="Calibri" w:hAnsi="Calibri" w:cs="Calibri"/>
          <w:b/>
          <w:lang w:val="sr-Cyrl-CS" w:eastAsia="sr-Latn-CS"/>
        </w:rPr>
        <w:t>383</w:t>
      </w:r>
      <w:r w:rsidRPr="009F7BE2">
        <w:rPr>
          <w:rFonts w:ascii="Calibri" w:eastAsia="Calibri" w:hAnsi="Calibri" w:cs="Calibri"/>
          <w:lang w:val="sr-Cyrl-CS" w:eastAsia="sr-Latn-CS"/>
        </w:rPr>
        <w:t xml:space="preserve"> динара, а највишу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>општина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="004E0AEE" w:rsidRPr="009F7BE2">
        <w:rPr>
          <w:rFonts w:ascii="Calibri" w:eastAsia="Calibri" w:hAnsi="Calibri" w:cs="Calibri"/>
          <w:b/>
          <w:lang w:val="sr-Cyrl-CS" w:eastAsia="sr-Latn-CS"/>
        </w:rPr>
        <w:t>Беочин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Calibri"/>
          <w:lang w:val="sr-Cyrl-CS" w:eastAsia="sr-Latn-CS"/>
        </w:rPr>
        <w:t>–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="004E0AEE" w:rsidRPr="009F7BE2">
        <w:rPr>
          <w:rFonts w:ascii="Calibri" w:eastAsia="Calibri" w:hAnsi="Calibri" w:cs="Calibri"/>
          <w:b/>
          <w:lang w:val="sr-Cyrl-CS" w:eastAsia="sr-Latn-CS"/>
        </w:rPr>
        <w:t>54.</w:t>
      </w:r>
      <w:r w:rsidR="006C65D4" w:rsidRPr="009F7BE2">
        <w:rPr>
          <w:rFonts w:ascii="Calibri" w:eastAsia="Calibri" w:hAnsi="Calibri" w:cs="Calibri"/>
          <w:b/>
          <w:lang w:val="sr-Cyrl-CS" w:eastAsia="sr-Latn-CS"/>
        </w:rPr>
        <w:t>674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динара</w:t>
      </w:r>
      <w:r w:rsidRPr="009F7BE2">
        <w:rPr>
          <w:rFonts w:ascii="Calibri" w:eastAsia="Calibri" w:hAnsi="Calibri" w:cs="Calibri"/>
          <w:lang w:val="sr-Cyrl-CS" w:eastAsia="sr-Latn-CS"/>
        </w:rPr>
        <w:t xml:space="preserve">, што значи да су се зараде кретале у распону од  </w:t>
      </w:r>
      <w:r w:rsidR="004E0AEE" w:rsidRPr="009F7BE2">
        <w:rPr>
          <w:rFonts w:ascii="Calibri" w:eastAsia="Calibri" w:hAnsi="Calibri" w:cs="Calibri"/>
          <w:lang w:val="sr-Cyrl-CS" w:eastAsia="sr-Latn-CS"/>
        </w:rPr>
        <w:t xml:space="preserve">1 </w:t>
      </w:r>
      <w:r w:rsidR="000B32ED" w:rsidRPr="009F7BE2">
        <w:rPr>
          <w:rFonts w:ascii="Calibri" w:eastAsia="Calibri" w:hAnsi="Calibri" w:cs="Calibri"/>
          <w:lang w:val="sr-Cyrl-CS" w:eastAsia="sr-Latn-CS"/>
        </w:rPr>
        <w:t>:</w:t>
      </w:r>
      <w:r w:rsidR="004E0AEE" w:rsidRPr="009F7BE2">
        <w:rPr>
          <w:rFonts w:ascii="Calibri" w:eastAsia="Calibri" w:hAnsi="Calibri" w:cs="Calibri"/>
          <w:lang w:val="sr-Cyrl-CS" w:eastAsia="sr-Latn-CS"/>
        </w:rPr>
        <w:t xml:space="preserve"> 1,9</w:t>
      </w:r>
      <w:r w:rsidRPr="009F7BE2">
        <w:rPr>
          <w:rFonts w:ascii="Calibri" w:eastAsia="Calibri" w:hAnsi="Calibri" w:cs="Calibri"/>
          <w:lang w:val="sr-Cyrl-CS" w:eastAsia="sr-Latn-CS"/>
        </w:rPr>
        <w:t xml:space="preserve">. </w:t>
      </w: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9F7BE2">
        <w:rPr>
          <w:rFonts w:ascii="Calibri" w:eastAsia="Calibri" w:hAnsi="Calibri" w:cs="Calibri"/>
          <w:lang w:val="sr-Cyrl-CS" w:eastAsia="sr-Latn-CS"/>
        </w:rPr>
        <w:t xml:space="preserve">Просечна зарада у </w:t>
      </w:r>
      <w:r w:rsidRPr="009F7BE2">
        <w:rPr>
          <w:rFonts w:ascii="Calibri" w:eastAsia="Calibri" w:hAnsi="Calibri" w:cs="Calibri"/>
          <w:b/>
          <w:lang w:val="sr-Cyrl-CS" w:eastAsia="sr-Latn-CS"/>
        </w:rPr>
        <w:t>општини</w:t>
      </w:r>
      <w:r w:rsidRPr="009F7BE2">
        <w:rPr>
          <w:rFonts w:ascii="Calibri" w:eastAsia="Calibri" w:hAnsi="Calibri" w:cs="Calibri"/>
          <w:lang w:val="sr-Cyrl-CS" w:eastAsia="sr-Latn-CS"/>
        </w:rPr>
        <w:t xml:space="preserve"> </w:t>
      </w:r>
      <w:r w:rsidR="006C65D4" w:rsidRPr="009F7BE2">
        <w:rPr>
          <w:rFonts w:ascii="Calibri" w:eastAsia="Calibri" w:hAnsi="Calibri" w:cs="Calibri"/>
          <w:b/>
          <w:lang w:val="sr-Cyrl-CS" w:eastAsia="sr-Latn-CS"/>
        </w:rPr>
        <w:t>Алибунар</w:t>
      </w:r>
      <w:r w:rsidRPr="009F7BE2">
        <w:rPr>
          <w:rFonts w:ascii="Calibri" w:eastAsia="Calibri" w:hAnsi="Calibri" w:cs="Calibri"/>
          <w:lang w:val="sr-Cyrl-CS" w:eastAsia="sr-Latn-CS"/>
        </w:rPr>
        <w:t xml:space="preserve"> била је за </w:t>
      </w:r>
      <w:r w:rsidR="006C65D4" w:rsidRPr="009F7BE2">
        <w:rPr>
          <w:rFonts w:ascii="Calibri" w:eastAsia="Calibri" w:hAnsi="Calibri" w:cs="Calibri"/>
          <w:b/>
          <w:lang w:val="sr-Cyrl-CS" w:eastAsia="sr-Latn-CS"/>
        </w:rPr>
        <w:t>15.342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 динара, </w:t>
      </w:r>
      <w:r w:rsidRPr="009F7BE2">
        <w:rPr>
          <w:rFonts w:ascii="Calibri" w:eastAsia="Calibri" w:hAnsi="Calibri" w:cs="Calibri"/>
          <w:lang w:val="sr-Cyrl-CS" w:eastAsia="sr-Latn-CS"/>
        </w:rPr>
        <w:t>или за</w:t>
      </w:r>
      <w:r w:rsidR="006C65D4" w:rsidRPr="009F7BE2">
        <w:rPr>
          <w:rFonts w:ascii="Calibri" w:eastAsia="Calibri" w:hAnsi="Calibri" w:cs="Calibri"/>
          <w:b/>
          <w:lang w:val="sr-Cyrl-CS" w:eastAsia="sr-Latn-CS"/>
        </w:rPr>
        <w:t xml:space="preserve"> 35,1</w:t>
      </w:r>
      <w:r w:rsidRPr="009F7BE2">
        <w:rPr>
          <w:rFonts w:ascii="Calibri" w:eastAsia="Calibri" w:hAnsi="Calibri" w:cs="Calibri"/>
          <w:b/>
          <w:lang w:val="sr-Cyrl-CS" w:eastAsia="sr-Latn-CS"/>
        </w:rPr>
        <w:t xml:space="preserve">%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="00432E11" w:rsidRPr="009F7BE2">
        <w:rPr>
          <w:rFonts w:ascii="Calibri" w:eastAsia="Calibri" w:hAnsi="Calibri" w:cs="Calibri"/>
          <w:lang w:val="sr-Cyrl-CS" w:eastAsia="sr-Latn-CS"/>
        </w:rPr>
        <w:t xml:space="preserve"> републичког просека, </w:t>
      </w:r>
      <w:r w:rsidR="003D2955" w:rsidRPr="009F7BE2">
        <w:rPr>
          <w:rFonts w:ascii="Calibri" w:eastAsia="Calibri" w:hAnsi="Calibri" w:cs="Calibri"/>
          <w:lang w:val="sr-Cyrl-CS" w:eastAsia="sr-Latn-CS"/>
        </w:rPr>
        <w:t>a</w:t>
      </w:r>
      <w:r w:rsidRPr="009F7BE2">
        <w:rPr>
          <w:rFonts w:ascii="Calibri" w:eastAsia="Calibri" w:hAnsi="Calibri" w:cs="Calibri"/>
          <w:lang w:val="sr-Cyrl-CS" w:eastAsia="sr-Latn-CS"/>
        </w:rPr>
        <w:t xml:space="preserve"> у </w:t>
      </w:r>
      <w:r w:rsidRPr="009F7BE2">
        <w:rPr>
          <w:rFonts w:ascii="Calibri" w:eastAsia="Calibri" w:hAnsi="Calibri" w:cs="Calibri"/>
          <w:b/>
          <w:lang w:val="sr-Cyrl-CS" w:eastAsia="sr-Latn-CS"/>
        </w:rPr>
        <w:t>општини</w:t>
      </w:r>
      <w:r w:rsidRPr="009F7BE2">
        <w:rPr>
          <w:rFonts w:ascii="Calibri" w:eastAsia="Calibri" w:hAnsi="Calibri" w:cs="Calibri"/>
          <w:lang w:val="sr-Cyrl-CS" w:eastAsia="sr-Latn-CS"/>
        </w:rPr>
        <w:t xml:space="preserve"> </w:t>
      </w:r>
      <w:r w:rsidR="004E0AEE" w:rsidRPr="009F7BE2">
        <w:rPr>
          <w:rFonts w:ascii="Calibri" w:eastAsia="Calibri" w:hAnsi="Calibri" w:cs="Calibri"/>
          <w:b/>
          <w:lang w:val="sr-Cyrl-CS" w:eastAsia="sr-Latn-CS"/>
        </w:rPr>
        <w:t>Беочин</w:t>
      </w:r>
      <w:r w:rsidR="00432E11" w:rsidRPr="009F7BE2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="002C391C" w:rsidRPr="009F7BE2">
        <w:rPr>
          <w:rFonts w:ascii="Calibri" w:eastAsia="Calibri" w:hAnsi="Calibri" w:cs="Calibri"/>
          <w:lang w:val="sr-Cyrl-CS" w:eastAsia="sr-Latn-CS"/>
        </w:rPr>
        <w:t xml:space="preserve">за </w:t>
      </w:r>
      <w:r w:rsidR="002C391C" w:rsidRPr="009F7BE2">
        <w:rPr>
          <w:rFonts w:ascii="Calibri" w:eastAsia="Calibri" w:hAnsi="Calibri" w:cs="Calibri"/>
          <w:b/>
          <w:lang w:val="sr-Cyrl-CS" w:eastAsia="sr-Latn-CS"/>
        </w:rPr>
        <w:t xml:space="preserve">10.949 </w:t>
      </w:r>
      <w:r w:rsidR="002C391C" w:rsidRPr="009F7BE2">
        <w:rPr>
          <w:rFonts w:ascii="Calibri" w:eastAsia="Calibri" w:hAnsi="Calibri" w:cs="Calibri"/>
          <w:lang w:val="sr-Cyrl-CS" w:eastAsia="sr-Latn-CS"/>
        </w:rPr>
        <w:t xml:space="preserve">динара, или за </w:t>
      </w:r>
      <w:r w:rsidR="002C391C" w:rsidRPr="009F7BE2">
        <w:rPr>
          <w:rFonts w:ascii="Calibri" w:eastAsia="Calibri" w:hAnsi="Calibri" w:cs="Calibri"/>
          <w:b/>
          <w:lang w:val="sr-Cyrl-CS" w:eastAsia="sr-Latn-CS"/>
        </w:rPr>
        <w:t xml:space="preserve">25,0% </w:t>
      </w:r>
      <w:r w:rsidR="006E678E"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="006E678E" w:rsidRPr="009F7BE2">
        <w:rPr>
          <w:rFonts w:ascii="Calibri" w:eastAsia="Calibri" w:hAnsi="Calibri" w:cs="Calibri"/>
          <w:lang w:val="sr-Cyrl-CS" w:eastAsia="sr-Latn-CS"/>
        </w:rPr>
        <w:t xml:space="preserve"> републичког просека</w:t>
      </w:r>
      <w:r w:rsidRPr="009F7BE2">
        <w:rPr>
          <w:rFonts w:ascii="Calibri" w:eastAsia="Calibri" w:hAnsi="Calibri" w:cs="Calibri"/>
          <w:lang w:val="sr-Cyrl-CS" w:eastAsia="sr-Latn-CS"/>
        </w:rPr>
        <w:t xml:space="preserve">. </w:t>
      </w: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Зараду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просека Републике Србије остварило је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7 јединица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локалне самоуправе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 то 2 града и 5 општина:</w:t>
      </w: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4E0AEE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Беочин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ab/>
        <w:t xml:space="preserve">– за 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10.949 динара, или за 25,0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%,</w:t>
      </w:r>
    </w:p>
    <w:p w:rsidR="003F624D" w:rsidRPr="009F7BE2" w:rsidRDefault="004E0AEE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Вршац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8.951 динар, или за 20,5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%,</w:t>
      </w:r>
    </w:p>
    <w:p w:rsidR="003F624D" w:rsidRPr="009F7BE2" w:rsidRDefault="001D00CC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Нови Сад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4E0AEE" w:rsidRPr="009F7BE2">
        <w:rPr>
          <w:rFonts w:ascii="Calibri" w:eastAsia="Calibri" w:hAnsi="Calibri" w:cs="Times New Roman"/>
          <w:b/>
          <w:lang w:val="sr-Cyrl-CS" w:eastAsia="sr-Latn-CS"/>
        </w:rPr>
        <w:t xml:space="preserve">– за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5.881 динар, или за 13,4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>%,</w:t>
      </w:r>
    </w:p>
    <w:p w:rsidR="003F624D" w:rsidRPr="009F7BE2" w:rsidRDefault="001D00CC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Панчево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 xml:space="preserve">– за </w:t>
      </w:r>
      <w:r w:rsidR="004E0AEE" w:rsidRPr="009F7BE2">
        <w:rPr>
          <w:rFonts w:ascii="Calibri" w:eastAsia="Calibri" w:hAnsi="Calibri" w:cs="Times New Roman"/>
          <w:b/>
          <w:lang w:val="sr-Cyrl-CS" w:eastAsia="sr-Latn-CS"/>
        </w:rPr>
        <w:t>5.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299 динара, или за 12,1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>%,</w:t>
      </w:r>
    </w:p>
    <w:p w:rsidR="004E0AEE" w:rsidRPr="009F7BE2" w:rsidRDefault="004E0AEE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Бачка Паланка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4.682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10,7</w:t>
      </w:r>
      <w:r w:rsidRPr="009F7BE2">
        <w:rPr>
          <w:rFonts w:ascii="Calibri" w:eastAsia="Calibri" w:hAnsi="Calibri" w:cs="Times New Roman"/>
          <w:lang w:val="sr-Cyrl-CS" w:eastAsia="sr-Latn-CS"/>
        </w:rPr>
        <w:t>%</w:t>
      </w:r>
    </w:p>
    <w:p w:rsidR="003F624D" w:rsidRPr="009F7BE2" w:rsidRDefault="004E0AEE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 xml:space="preserve">Пећинци 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Pr="009F7BE2">
        <w:rPr>
          <w:rFonts w:ascii="Calibri" w:eastAsia="Calibri" w:hAnsi="Calibri" w:cs="Times New Roman"/>
          <w:lang w:val="sr-Cyrl-CS" w:eastAsia="sr-Latn-CS"/>
        </w:rPr>
        <w:t>2.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803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динар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или 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6,4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 и</w:t>
      </w:r>
    </w:p>
    <w:p w:rsidR="003F624D" w:rsidRPr="009F7BE2" w:rsidRDefault="004E0AEE" w:rsidP="003F624D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Апатин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за 2.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798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динара, или за </w:t>
      </w:r>
      <w:r w:rsidR="001D00CC" w:rsidRPr="009F7BE2">
        <w:rPr>
          <w:rFonts w:ascii="Calibri" w:eastAsia="Calibri" w:hAnsi="Calibri" w:cs="Times New Roman"/>
          <w:lang w:val="sr-Cyrl-CS" w:eastAsia="sr-Latn-CS"/>
        </w:rPr>
        <w:t>6,4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%. </w:t>
      </w:r>
    </w:p>
    <w:p w:rsidR="003F624D" w:rsidRPr="009F7BE2" w:rsidRDefault="003F624D" w:rsidP="003F624D">
      <w:pPr>
        <w:spacing w:before="120" w:after="0" w:line="240" w:lineRule="auto"/>
        <w:ind w:left="720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Просечну зараду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остварило је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38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јединица локалне самоуправе и то 4 града и 34 општине. Посматрано на нивоу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градова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зарада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остварена је у:</w:t>
      </w:r>
    </w:p>
    <w:p w:rsidR="003F624D" w:rsidRPr="009F7BE2" w:rsidRDefault="003F624D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Сомбору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="00102F5E" w:rsidRPr="009F7BE2">
        <w:rPr>
          <w:rFonts w:ascii="Calibri" w:eastAsia="Calibri" w:hAnsi="Calibri" w:cs="Times New Roman"/>
          <w:lang w:val="sr-Cyrl-CS" w:eastAsia="sr-Latn-CS"/>
        </w:rPr>
        <w:t>9.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594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21,9</w:t>
      </w:r>
      <w:r w:rsidRPr="009F7BE2">
        <w:rPr>
          <w:rFonts w:ascii="Calibri" w:eastAsia="Calibri" w:hAnsi="Calibri" w:cs="Times New Roman"/>
          <w:lang w:val="sr-Cyrl-CS" w:eastAsia="sr-Latn-CS"/>
        </w:rPr>
        <w:t>%;</w:t>
      </w:r>
    </w:p>
    <w:p w:rsidR="003F624D" w:rsidRPr="009F7BE2" w:rsidRDefault="003F624D" w:rsidP="003F624D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Суботици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="00102F5E" w:rsidRPr="009F7BE2">
        <w:rPr>
          <w:rFonts w:ascii="Calibri" w:eastAsia="Calibri" w:hAnsi="Calibri" w:cs="Times New Roman"/>
          <w:lang w:val="sr-Cyrl-CS" w:eastAsia="sr-Latn-CS"/>
        </w:rPr>
        <w:t>4.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229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9,7</w:t>
      </w:r>
      <w:r w:rsidRPr="009F7BE2">
        <w:rPr>
          <w:rFonts w:ascii="Calibri" w:eastAsia="Calibri" w:hAnsi="Calibri" w:cs="Times New Roman"/>
          <w:lang w:val="sr-Cyrl-CS" w:eastAsia="sr-Latn-CS"/>
        </w:rPr>
        <w:t>%;</w:t>
      </w:r>
    </w:p>
    <w:p w:rsidR="003F624D" w:rsidRPr="009F7BE2" w:rsidRDefault="003F624D" w:rsidP="003F624D">
      <w:pPr>
        <w:numPr>
          <w:ilvl w:val="0"/>
          <w:numId w:val="7"/>
        </w:num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Сремској Митровици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="00102F5E" w:rsidRPr="009F7BE2">
        <w:rPr>
          <w:rFonts w:ascii="Calibri" w:eastAsia="Calibri" w:hAnsi="Calibri" w:cs="Times New Roman"/>
          <w:lang w:val="sr-Cyrl-CS" w:eastAsia="sr-Latn-CS"/>
        </w:rPr>
        <w:t>3.3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39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7,6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и </w:t>
      </w:r>
    </w:p>
    <w:p w:rsidR="003F624D" w:rsidRPr="009F7BE2" w:rsidRDefault="003F624D" w:rsidP="003F624D">
      <w:pPr>
        <w:numPr>
          <w:ilvl w:val="0"/>
          <w:numId w:val="7"/>
        </w:num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smallCaps/>
          <w:lang w:val="sr-Cyrl-CS" w:eastAsia="sr-Latn-CS"/>
        </w:rPr>
        <w:t>Зрењанину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за 2.</w:t>
      </w:r>
      <w:r w:rsidR="00102F5E" w:rsidRPr="009F7BE2">
        <w:rPr>
          <w:rFonts w:ascii="Calibri" w:eastAsia="Calibri" w:hAnsi="Calibri" w:cs="Times New Roman"/>
          <w:lang w:val="sr-Cyrl-CS" w:eastAsia="sr-Latn-CS"/>
        </w:rPr>
        <w:t>1</w:t>
      </w:r>
      <w:r w:rsidR="00824BD3" w:rsidRPr="009F7BE2">
        <w:rPr>
          <w:rFonts w:ascii="Calibri" w:eastAsia="Calibri" w:hAnsi="Calibri" w:cs="Times New Roman"/>
          <w:lang w:val="sr-Cyrl-CS" w:eastAsia="sr-Latn-CS"/>
        </w:rPr>
        <w:t>77</w:t>
      </w:r>
      <w:r w:rsidR="00102F5E"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5,0</w:t>
      </w:r>
      <w:r w:rsidRPr="009F7BE2">
        <w:rPr>
          <w:rFonts w:ascii="Calibri" w:eastAsia="Calibri" w:hAnsi="Calibri" w:cs="Times New Roman"/>
          <w:lang w:val="sr-Cyrl-CS" w:eastAsia="sr-Latn-CS"/>
        </w:rPr>
        <w:t>% .</w:t>
      </w:r>
    </w:p>
    <w:p w:rsidR="003F624D" w:rsidRPr="009F7BE2" w:rsidRDefault="003F624D" w:rsidP="003F624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Посматрано у односу на период </w:t>
      </w:r>
      <w:r w:rsidR="008441E9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јануар -</w:t>
      </w:r>
      <w:r w:rsidR="00102F5E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0941D0" w:rsidRPr="009F7BE2">
        <w:rPr>
          <w:rFonts w:ascii="Calibri" w:eastAsia="Calibri" w:hAnsi="Calibri" w:cs="Times New Roman"/>
          <w:b/>
          <w:lang w:val="sr-Cyrl-CS" w:eastAsia="sr-Latn-CS"/>
        </w:rPr>
        <w:t>септембар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2014.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године, 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номинални раст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просечне зараде у АП Војводини, у истом периоду ове године, остварен је код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</w:t>
      </w:r>
      <w:r w:rsidR="000941D0" w:rsidRPr="009F7BE2">
        <w:rPr>
          <w:rFonts w:ascii="Calibri" w:eastAsia="Calibri" w:hAnsi="Calibri" w:cs="Times New Roman"/>
          <w:b/>
          <w:lang w:val="sr-Cyrl-CS" w:eastAsia="sr-Latn-CS"/>
        </w:rPr>
        <w:t>8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јединица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локалне самоуправе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 то код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града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  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 xml:space="preserve">Новог Сада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и код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>7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>општина.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 xml:space="preserve"> </w:t>
      </w:r>
    </w:p>
    <w:p w:rsidR="003F624D" w:rsidRPr="009F7BE2" w:rsidRDefault="000941D0" w:rsidP="003F624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>Осталих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>пет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град</w:t>
      </w:r>
      <w:r w:rsidRPr="009F7BE2">
        <w:rPr>
          <w:rFonts w:ascii="Calibri" w:eastAsia="Calibri" w:hAnsi="Calibri" w:cs="Times New Roman"/>
          <w:lang w:val="sr-Cyrl-CS" w:eastAsia="sr-Latn-CS"/>
        </w:rPr>
        <w:t>ов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а, </w:t>
      </w:r>
      <w:r w:rsidR="00370871" w:rsidRPr="009F7BE2">
        <w:rPr>
          <w:rFonts w:ascii="Calibri" w:eastAsia="Calibri" w:hAnsi="Calibri" w:cs="Times New Roman"/>
          <w:b/>
          <w:lang w:val="sr-Cyrl-CS" w:eastAsia="sr-Latn-CS"/>
        </w:rPr>
        <w:t>Сремска Митровица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 xml:space="preserve">, </w:t>
      </w:r>
      <w:r w:rsidR="00370871" w:rsidRPr="009F7BE2">
        <w:rPr>
          <w:rFonts w:ascii="Calibri" w:eastAsia="Calibri" w:hAnsi="Calibri" w:cs="Times New Roman"/>
          <w:b/>
          <w:lang w:val="sr-Cyrl-CS" w:eastAsia="sr-Latn-CS"/>
        </w:rPr>
        <w:t>Зрењанин</w:t>
      </w:r>
      <w:r w:rsidR="00C64CAE" w:rsidRPr="009F7BE2">
        <w:rPr>
          <w:rFonts w:ascii="Calibri" w:eastAsia="Calibri" w:hAnsi="Calibri" w:cs="Times New Roman"/>
          <w:lang w:val="sr-Cyrl-CS" w:eastAsia="sr-Latn-CS"/>
        </w:rPr>
        <w:t>,</w:t>
      </w:r>
      <w:r w:rsidR="00370871" w:rsidRPr="009F7BE2">
        <w:rPr>
          <w:rFonts w:ascii="Calibri" w:eastAsia="Calibri" w:hAnsi="Calibri" w:cs="Times New Roman"/>
          <w:b/>
          <w:lang w:val="sr-Cyrl-CS" w:eastAsia="sr-Latn-CS"/>
        </w:rPr>
        <w:t xml:space="preserve"> Панчево, Суботица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и</w:t>
      </w:r>
      <w:r w:rsidR="00370871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 xml:space="preserve">Сомбор,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као и 2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>2 општине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у АП Војводини забележили су </w:t>
      </w:r>
      <w:r w:rsidR="003F624D"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 xml:space="preserve">пад </w:t>
      </w:r>
      <w:r w:rsidR="000B32ED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номиналног износа просечне зараде  и то  у распону од 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0,2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  к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од </w:t>
      </w:r>
      <w:r w:rsidR="00370871" w:rsidRPr="009F7BE2">
        <w:rPr>
          <w:rFonts w:ascii="Calibri" w:eastAsia="Calibri" w:hAnsi="Calibri" w:cs="Times New Roman"/>
          <w:b/>
          <w:lang w:val="sr-Cyrl-CS" w:eastAsia="sr-Latn-CS"/>
        </w:rPr>
        <w:t>града Сремске Митровице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,  до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7,9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%  код општин</w:t>
      </w:r>
      <w:r w:rsidR="00C64CAE" w:rsidRPr="009F7BE2">
        <w:rPr>
          <w:rFonts w:ascii="Calibri" w:eastAsia="Calibri" w:hAnsi="Calibri" w:cs="Times New Roman"/>
          <w:lang w:val="sr-Cyrl-CS" w:eastAsia="sr-Latn-CS"/>
        </w:rPr>
        <w:t>а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Ср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>емски Карловци</w:t>
      </w:r>
      <w:r w:rsidR="00C64CAE" w:rsidRPr="009F7BE2">
        <w:rPr>
          <w:rFonts w:ascii="Calibri" w:eastAsia="Calibri" w:hAnsi="Calibri" w:cs="Times New Roman"/>
          <w:lang w:val="sr-Cyrl-CS" w:eastAsia="sr-Latn-CS"/>
        </w:rPr>
        <w:t xml:space="preserve"> и Алибунар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>.</w:t>
      </w:r>
    </w:p>
    <w:p w:rsidR="003F624D" w:rsidRPr="009F7BE2" w:rsidRDefault="003F624D" w:rsidP="003F624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Уколико се узме у обзир индекс потрошачких цена у посматраном периоду, може се закључити да је </w:t>
      </w: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раст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просечне зараде забележен код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</w:t>
      </w:r>
      <w:r w:rsidR="00370871" w:rsidRPr="009F7BE2">
        <w:rPr>
          <w:rFonts w:ascii="Calibri" w:eastAsia="Calibri" w:hAnsi="Calibri" w:cs="Times New Roman"/>
          <w:b/>
          <w:lang w:val="sr-Cyrl-CS" w:eastAsia="sr-Latn-CS"/>
        </w:rPr>
        <w:t>2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локалних самоуправа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(код 1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1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општина и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града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 xml:space="preserve"> Новог Сада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) и кретао се у распону  од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0,1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 у општини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Кикинда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 до 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>8,1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 у општини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 xml:space="preserve">Беочин, </w:t>
      </w:r>
      <w:r w:rsidR="003D2955" w:rsidRPr="009F7BE2">
        <w:rPr>
          <w:rFonts w:ascii="Calibri" w:eastAsia="Calibri" w:hAnsi="Calibri" w:cs="Times New Roman"/>
          <w:lang w:val="sr-Cyrl-CS" w:eastAsia="sr-Latn-CS"/>
        </w:rPr>
        <w:t>док је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3D2955" w:rsidRPr="009F7BE2">
        <w:rPr>
          <w:rFonts w:ascii="Calibri" w:eastAsia="Calibri" w:hAnsi="Calibri" w:cs="Times New Roman"/>
          <w:lang w:val="sr-Cyrl-CS" w:eastAsia="sr-Latn-CS"/>
        </w:rPr>
        <w:t>у општини Бач реална просечна нето зарада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 xml:space="preserve"> оста</w:t>
      </w:r>
      <w:r w:rsidR="003D2955" w:rsidRPr="009F7BE2">
        <w:rPr>
          <w:rFonts w:ascii="Calibri" w:eastAsia="Calibri" w:hAnsi="Calibri" w:cs="Times New Roman"/>
          <w:lang w:val="sr-Cyrl-CS" w:eastAsia="sr-Latn-CS"/>
        </w:rPr>
        <w:t>ла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 xml:space="preserve"> на </w:t>
      </w:r>
      <w:r w:rsidR="003D2955" w:rsidRPr="009F7BE2">
        <w:rPr>
          <w:rFonts w:ascii="Calibri" w:eastAsia="Calibri" w:hAnsi="Calibri" w:cs="Times New Roman"/>
          <w:lang w:val="sr-Cyrl-CS" w:eastAsia="sr-Latn-CS"/>
        </w:rPr>
        <w:t xml:space="preserve">прошлогодишњем </w:t>
      </w:r>
      <w:r w:rsidR="00370871" w:rsidRPr="009F7BE2">
        <w:rPr>
          <w:rFonts w:ascii="Calibri" w:eastAsia="Calibri" w:hAnsi="Calibri" w:cs="Times New Roman"/>
          <w:lang w:val="sr-Cyrl-CS" w:eastAsia="sr-Latn-CS"/>
        </w:rPr>
        <w:t xml:space="preserve"> нивоу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521072" w:rsidRPr="009F7BE2" w:rsidRDefault="003F624D" w:rsidP="003F624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пад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BD2E27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просечне зараде забележен је код 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>32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 локалне самоуправе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 то код 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>пет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град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>ов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а: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Сомбора, 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 за </w:t>
      </w:r>
      <w:r w:rsidR="0023608F" w:rsidRPr="009F7BE2">
        <w:rPr>
          <w:rFonts w:ascii="Calibri" w:eastAsia="Calibri" w:hAnsi="Calibri" w:cs="Times New Roman"/>
          <w:lang w:val="sr-Cyrl-CS" w:eastAsia="sr-Latn-CS"/>
        </w:rPr>
        <w:t>3,9</w:t>
      </w:r>
      <w:r w:rsidRPr="009F7BE2">
        <w:rPr>
          <w:rFonts w:ascii="Calibri" w:eastAsia="Calibri" w:hAnsi="Calibri" w:cs="Times New Roman"/>
          <w:lang w:val="sr-Cyrl-CS" w:eastAsia="sr-Latn-CS"/>
        </w:rPr>
        <w:t>%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, </w:t>
      </w:r>
      <w:r w:rsidR="00846091" w:rsidRPr="009F7BE2">
        <w:rPr>
          <w:rFonts w:ascii="Calibri" w:eastAsia="Calibri" w:hAnsi="Calibri" w:cs="Times New Roman"/>
          <w:b/>
          <w:lang w:val="sr-Cyrl-CS" w:eastAsia="sr-Latn-CS"/>
        </w:rPr>
        <w:t>Суботице</w:t>
      </w:r>
      <w:r w:rsidR="0023608F" w:rsidRPr="009F7BE2">
        <w:rPr>
          <w:rFonts w:ascii="Calibri" w:eastAsia="Calibri" w:hAnsi="Calibri" w:cs="Times New Roman"/>
          <w:lang w:val="sr-Cyrl-CS" w:eastAsia="sr-Latn-CS"/>
        </w:rPr>
        <w:t>, за 3,6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%, </w:t>
      </w:r>
      <w:r w:rsidR="0023608F" w:rsidRPr="009F7BE2">
        <w:rPr>
          <w:rFonts w:ascii="Calibri" w:eastAsia="Calibri" w:hAnsi="Calibri" w:cs="Times New Roman"/>
          <w:b/>
          <w:lang w:val="sr-Cyrl-CS" w:eastAsia="sr-Latn-CS"/>
        </w:rPr>
        <w:t>Панчева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, за </w:t>
      </w:r>
      <w:r w:rsidR="0024475A" w:rsidRPr="009F7BE2">
        <w:rPr>
          <w:rFonts w:ascii="Calibri" w:eastAsia="Calibri" w:hAnsi="Calibri" w:cs="Times New Roman"/>
          <w:lang w:val="sr-Cyrl-CS" w:eastAsia="sr-Latn-CS"/>
        </w:rPr>
        <w:t>3,1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%, </w:t>
      </w:r>
      <w:r w:rsidR="0024475A" w:rsidRPr="009F7BE2">
        <w:rPr>
          <w:rFonts w:ascii="Calibri" w:eastAsia="Calibri" w:hAnsi="Calibri" w:cs="Times New Roman"/>
          <w:b/>
          <w:lang w:val="sr-Cyrl-CS" w:eastAsia="sr-Latn-CS"/>
        </w:rPr>
        <w:t xml:space="preserve">Зрењанина 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24475A" w:rsidRPr="009F7BE2">
        <w:rPr>
          <w:rFonts w:ascii="Calibri" w:eastAsia="Calibri" w:hAnsi="Calibri" w:cs="Times New Roman"/>
          <w:lang w:val="sr-Cyrl-CS" w:eastAsia="sr-Latn-CS"/>
        </w:rPr>
        <w:t>2,1</w:t>
      </w:r>
      <w:r w:rsidR="00846091" w:rsidRPr="009F7BE2">
        <w:rPr>
          <w:rFonts w:ascii="Calibri" w:eastAsia="Calibri" w:hAnsi="Calibri" w:cs="Times New Roman"/>
          <w:lang w:val="sr-Cyrl-CS" w:eastAsia="sr-Latn-CS"/>
        </w:rPr>
        <w:t xml:space="preserve">%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</w:t>
      </w:r>
      <w:r w:rsidR="00C67B75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24475A" w:rsidRPr="009F7BE2">
        <w:rPr>
          <w:rFonts w:ascii="Calibri" w:eastAsia="Calibri" w:hAnsi="Calibri" w:cs="Times New Roman"/>
          <w:b/>
          <w:lang w:val="sr-Cyrl-CS" w:eastAsia="sr-Latn-CS"/>
        </w:rPr>
        <w:t>Сремске Митровице</w:t>
      </w:r>
      <w:r w:rsidR="0024475A" w:rsidRPr="009F7BE2">
        <w:rPr>
          <w:rFonts w:ascii="Calibri" w:eastAsia="Calibri" w:hAnsi="Calibri" w:cs="Times New Roman"/>
          <w:lang w:val="sr-Cyrl-CS" w:eastAsia="sr-Latn-CS"/>
        </w:rPr>
        <w:t xml:space="preserve"> за 1</w:t>
      </w:r>
      <w:r w:rsidR="00C67B75" w:rsidRPr="009F7BE2">
        <w:rPr>
          <w:rFonts w:ascii="Calibri" w:eastAsia="Calibri" w:hAnsi="Calibri" w:cs="Times New Roman"/>
          <w:lang w:val="sr-Cyrl-CS" w:eastAsia="sr-Latn-CS"/>
        </w:rPr>
        <w:t xml:space="preserve">,6% и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код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27 </w:t>
      </w:r>
      <w:r w:rsidRPr="009F7BE2">
        <w:rPr>
          <w:rFonts w:ascii="Calibri" w:eastAsia="Calibri" w:hAnsi="Calibri" w:cs="Times New Roman"/>
          <w:lang w:val="sr-Cyrl-CS" w:eastAsia="sr-Latn-CS"/>
        </w:rPr>
        <w:t>општин</w:t>
      </w:r>
      <w:r w:rsidR="0055671B" w:rsidRPr="009F7BE2">
        <w:rPr>
          <w:rFonts w:ascii="Calibri" w:eastAsia="Calibri" w:hAnsi="Calibri" w:cs="Times New Roman"/>
          <w:lang w:val="sr-Cyrl-CS" w:eastAsia="sr-Latn-CS"/>
        </w:rPr>
        <w:t>а (са највећим падом код општина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С</w:t>
      </w:r>
      <w:r w:rsidR="00C67B75" w:rsidRPr="009F7BE2">
        <w:rPr>
          <w:rFonts w:ascii="Calibri" w:eastAsia="Calibri" w:hAnsi="Calibri" w:cs="Times New Roman"/>
          <w:lang w:val="sr-Cyrl-CS" w:eastAsia="sr-Latn-CS"/>
        </w:rPr>
        <w:t>ремски Карловци</w:t>
      </w:r>
      <w:r w:rsidR="0055671B" w:rsidRPr="009F7BE2">
        <w:rPr>
          <w:rFonts w:ascii="Calibri" w:eastAsia="Calibri" w:hAnsi="Calibri" w:cs="Times New Roman"/>
          <w:lang w:val="sr-Cyrl-CS" w:eastAsia="sr-Latn-CS"/>
        </w:rPr>
        <w:t xml:space="preserve"> и Алибунар</w:t>
      </w:r>
      <w:r w:rsidR="00C67B75" w:rsidRPr="009F7BE2">
        <w:rPr>
          <w:rFonts w:ascii="Calibri" w:eastAsia="Calibri" w:hAnsi="Calibri" w:cs="Times New Roman"/>
          <w:lang w:val="sr-Cyrl-CS" w:eastAsia="sr-Latn-CS"/>
        </w:rPr>
        <w:t>, за</w:t>
      </w:r>
      <w:r w:rsidR="00380179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C67B75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24475A" w:rsidRPr="009F7BE2">
        <w:rPr>
          <w:rFonts w:ascii="Calibri" w:eastAsia="Calibri" w:hAnsi="Calibri" w:cs="Times New Roman"/>
          <w:lang w:val="sr-Cyrl-CS" w:eastAsia="sr-Latn-CS"/>
        </w:rPr>
        <w:t>9,2</w:t>
      </w:r>
      <w:r w:rsidR="00C67B75" w:rsidRPr="009F7BE2">
        <w:rPr>
          <w:rFonts w:ascii="Calibri" w:eastAsia="Calibri" w:hAnsi="Calibri" w:cs="Times New Roman"/>
          <w:lang w:val="sr-Cyrl-CS" w:eastAsia="sr-Latn-CS"/>
        </w:rPr>
        <w:t xml:space="preserve">%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),  што се може видети из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Табеле 2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, која је дата у прилогу Информације. </w:t>
      </w:r>
    </w:p>
    <w:p w:rsidR="00521072" w:rsidRPr="009F7BE2" w:rsidRDefault="00521072">
      <w:pPr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br w:type="page"/>
      </w:r>
    </w:p>
    <w:p w:rsidR="003F624D" w:rsidRPr="009F7BE2" w:rsidRDefault="003F624D" w:rsidP="003F624D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spacing w:after="0" w:line="240" w:lineRule="auto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F624D" w:rsidP="003F624D">
      <w:pPr>
        <w:numPr>
          <w:ilvl w:val="0"/>
          <w:numId w:val="4"/>
        </w:numPr>
        <w:spacing w:before="240" w:after="0" w:line="240" w:lineRule="auto"/>
        <w:ind w:right="-540"/>
        <w:contextualSpacing/>
        <w:jc w:val="center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b/>
          <w:smallCaps/>
          <w:noProof/>
          <w:lang w:val="sr-Cyrl-CS" w:eastAsia="sr-Latn-CS"/>
        </w:rPr>
        <w:t>ПРОСЕ</w:t>
      </w:r>
      <w:r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чне </w:t>
      </w:r>
      <w:r w:rsidR="00695235"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НЕТО </w:t>
      </w:r>
      <w:r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зараде у месецу </w:t>
      </w:r>
      <w:r w:rsidR="000E35D3" w:rsidRPr="009F7BE2">
        <w:rPr>
          <w:rFonts w:ascii="Calibri" w:eastAsia="Calibri" w:hAnsi="Calibri" w:cs="Times New Roman"/>
          <w:b/>
          <w:caps/>
          <w:noProof/>
          <w:lang w:val="sr-Cyrl-CS" w:eastAsia="sr-Latn-CS"/>
        </w:rPr>
        <w:t>СЕПТЕМБРУ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2015. ГОДИНЕ</w:t>
      </w:r>
    </w:p>
    <w:p w:rsidR="00AA2E42" w:rsidRPr="009F7BE2" w:rsidRDefault="00AA2E42" w:rsidP="00AA2E42">
      <w:pPr>
        <w:spacing w:before="240" w:after="0" w:line="240" w:lineRule="auto"/>
        <w:ind w:right="-540"/>
        <w:contextualSpacing/>
        <w:jc w:val="center"/>
        <w:rPr>
          <w:rFonts w:ascii="Calibri" w:eastAsia="Calibri" w:hAnsi="Calibri" w:cs="Times New Roman"/>
          <w:b/>
          <w:lang w:val="sr-Cyrl-CS" w:eastAsia="sr-Latn-CS"/>
        </w:rPr>
      </w:pPr>
    </w:p>
    <w:p w:rsidR="00A12AF6" w:rsidRPr="009F7BE2" w:rsidRDefault="008705E5" w:rsidP="003F624D">
      <w:pPr>
        <w:spacing w:before="24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Просечна нето зарада у септембру 2015. </w:t>
      </w:r>
      <w:r w:rsidR="00A12AF6" w:rsidRPr="009F7BE2">
        <w:rPr>
          <w:rFonts w:ascii="Calibri" w:eastAsia="Calibri" w:hAnsi="Calibri" w:cs="Times New Roman"/>
          <w:lang w:val="sr-Cyrl-CS" w:eastAsia="sr-Latn-CS"/>
        </w:rPr>
        <w:t>г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одине у Србији износила је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43.925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 и била је </w:t>
      </w:r>
      <w:r w:rsidR="00A12AF6" w:rsidRPr="009F7BE2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A12AF6" w:rsidRPr="009F7BE2">
        <w:rPr>
          <w:rFonts w:ascii="Calibri" w:eastAsia="Calibri" w:hAnsi="Calibri" w:cs="Times New Roman"/>
          <w:b/>
          <w:lang w:val="sr-Cyrl-CS" w:eastAsia="sr-Latn-CS"/>
        </w:rPr>
        <w:t xml:space="preserve">705 </w:t>
      </w:r>
      <w:r w:rsidR="00A12AF6" w:rsidRPr="009F7BE2">
        <w:rPr>
          <w:rFonts w:ascii="Calibri" w:eastAsia="Calibri" w:hAnsi="Calibri" w:cs="Times New Roman"/>
          <w:lang w:val="sr-Cyrl-CS" w:eastAsia="sr-Latn-CS"/>
        </w:rPr>
        <w:t xml:space="preserve">динара </w:t>
      </w:r>
      <w:r w:rsidR="00A12AF6" w:rsidRPr="009F7BE2">
        <w:rPr>
          <w:rFonts w:ascii="Calibri" w:eastAsia="Calibri" w:hAnsi="Calibri" w:cs="Times New Roman"/>
          <w:b/>
          <w:lang w:val="sr-Cyrl-CS" w:eastAsia="sr-Latn-CS"/>
        </w:rPr>
        <w:t>нижа</w:t>
      </w:r>
      <w:r w:rsidR="00A12AF6" w:rsidRPr="009F7BE2">
        <w:rPr>
          <w:rFonts w:ascii="Calibri" w:eastAsia="Calibri" w:hAnsi="Calibri" w:cs="Times New Roman"/>
          <w:lang w:val="sr-Cyrl-CS" w:eastAsia="sr-Latn-CS"/>
        </w:rPr>
        <w:t xml:space="preserve"> него у месецу августу. </w:t>
      </w:r>
    </w:p>
    <w:p w:rsidR="003F624D" w:rsidRPr="009F7BE2" w:rsidRDefault="008705E5" w:rsidP="003F624D">
      <w:pPr>
        <w:spacing w:before="24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 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>је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износила је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8C359F" w:rsidRPr="009F7BE2">
        <w:rPr>
          <w:rFonts w:ascii="Calibri" w:eastAsia="Calibri" w:hAnsi="Calibri" w:cs="Times New Roman"/>
          <w:b/>
          <w:lang w:val="sr-Cyrl-CS" w:eastAsia="sr-Latn-CS"/>
        </w:rPr>
        <w:t>41.848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динара и у односу на месец </w:t>
      </w:r>
      <w:r w:rsidR="0077420F" w:rsidRPr="009F7BE2">
        <w:rPr>
          <w:rFonts w:ascii="Calibri" w:eastAsia="Calibri" w:hAnsi="Calibri" w:cs="Times New Roman"/>
          <w:b/>
          <w:lang w:val="sr-Cyrl-CS" w:eastAsia="sr-Latn-CS"/>
        </w:rPr>
        <w:t>август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 xml:space="preserve"> 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2015. године  </w:t>
      </w:r>
      <w:r w:rsidR="000031B3" w:rsidRPr="009F7BE2">
        <w:rPr>
          <w:rFonts w:ascii="Calibri" w:eastAsia="Calibri" w:hAnsi="Calibri" w:cs="Times New Roman"/>
          <w:lang w:val="sr-Cyrl-CS" w:eastAsia="sr-Latn-CS"/>
        </w:rPr>
        <w:t xml:space="preserve">„пала“  је за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7C0D6B" w:rsidRPr="009F7BE2">
        <w:rPr>
          <w:rFonts w:ascii="Calibri" w:eastAsia="Calibri" w:hAnsi="Calibri" w:cs="Times New Roman"/>
          <w:b/>
          <w:lang w:val="sr-Cyrl-CS" w:eastAsia="sr-Latn-CS"/>
        </w:rPr>
        <w:t>1.</w:t>
      </w:r>
      <w:r w:rsidR="008C359F" w:rsidRPr="009F7BE2">
        <w:rPr>
          <w:rFonts w:ascii="Calibri" w:eastAsia="Calibri" w:hAnsi="Calibri" w:cs="Times New Roman"/>
          <w:b/>
          <w:lang w:val="sr-Cyrl-CS" w:eastAsia="sr-Latn-CS"/>
        </w:rPr>
        <w:t>256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динара или </w:t>
      </w:r>
      <w:r w:rsidR="007C0D6B" w:rsidRPr="009F7BE2">
        <w:rPr>
          <w:rFonts w:ascii="Calibri" w:eastAsia="Calibri" w:hAnsi="Calibri" w:cs="Times New Roman"/>
          <w:lang w:val="sr-Cyrl-CS" w:eastAsia="sr-Latn-CS"/>
        </w:rPr>
        <w:t>за</w:t>
      </w:r>
      <w:r w:rsidR="007C0D6B" w:rsidRPr="009F7BE2">
        <w:rPr>
          <w:rFonts w:ascii="Calibri" w:eastAsia="Calibri" w:hAnsi="Calibri" w:cs="Times New Roman"/>
          <w:b/>
          <w:lang w:val="sr-Cyrl-CS" w:eastAsia="sr-Latn-CS"/>
        </w:rPr>
        <w:t xml:space="preserve"> 2,</w:t>
      </w:r>
      <w:r w:rsidR="00C34BA3" w:rsidRPr="009F7BE2">
        <w:rPr>
          <w:rFonts w:ascii="Calibri" w:eastAsia="Calibri" w:hAnsi="Calibri" w:cs="Times New Roman"/>
          <w:b/>
          <w:lang w:val="sr-Cyrl-CS" w:eastAsia="sr-Latn-CS"/>
        </w:rPr>
        <w:t>9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>%.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6A5908" w:rsidRPr="009F7BE2" w:rsidRDefault="006A5908" w:rsidP="003F624D">
      <w:pPr>
        <w:spacing w:before="24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>У односу на друге регионе, највећи пад зарада био је управо у Војводини, а што се може видети из следеће табеле:</w:t>
      </w:r>
    </w:p>
    <w:p w:rsidR="006A5908" w:rsidRPr="009F7BE2" w:rsidRDefault="006A5908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80179" w:rsidRPr="009F7BE2" w:rsidRDefault="00380179" w:rsidP="003F624D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tbl>
      <w:tblPr>
        <w:tblW w:w="9491" w:type="dxa"/>
        <w:tblInd w:w="93" w:type="dxa"/>
        <w:tblLook w:val="04A0" w:firstRow="1" w:lastRow="0" w:firstColumn="1" w:lastColumn="0" w:noHBand="0" w:noVBand="1"/>
      </w:tblPr>
      <w:tblGrid>
        <w:gridCol w:w="736"/>
        <w:gridCol w:w="1156"/>
        <w:gridCol w:w="844"/>
        <w:gridCol w:w="847"/>
        <w:gridCol w:w="844"/>
        <w:gridCol w:w="844"/>
        <w:gridCol w:w="789"/>
        <w:gridCol w:w="789"/>
        <w:gridCol w:w="789"/>
        <w:gridCol w:w="1063"/>
        <w:gridCol w:w="790"/>
      </w:tblGrid>
      <w:tr w:rsidR="009F7BE2" w:rsidRPr="009F7BE2" w:rsidTr="00B90606">
        <w:trPr>
          <w:trHeight w:val="437"/>
        </w:trPr>
        <w:tc>
          <w:tcPr>
            <w:tcW w:w="94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5235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 xml:space="preserve">КРЕТАЊЕ ПРОСЕЧНИХ НЕТО ЗАРАДА ПО ЗАПОСЛЕНОМ ПО МЕСЕЦИМА У 2015. У РЕПУБЛИЦИ СРБИЈИ </w:t>
            </w:r>
          </w:p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 xml:space="preserve"> И ПО РЕГИОНИМА</w:t>
            </w:r>
          </w:p>
          <w:p w:rsidR="00695235" w:rsidRPr="009F7BE2" w:rsidRDefault="00695235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</w:tr>
      <w:tr w:rsidR="009F7BE2" w:rsidRPr="009F7BE2" w:rsidTr="00B90606">
        <w:trPr>
          <w:trHeight w:val="226"/>
        </w:trPr>
        <w:tc>
          <w:tcPr>
            <w:tcW w:w="27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Cs/>
                <w:sz w:val="20"/>
                <w:szCs w:val="20"/>
                <w:lang w:val="sr-Cyrl-CS"/>
              </w:rPr>
              <w:t>Табела</w:t>
            </w:r>
            <w:r w:rsidR="006A5908" w:rsidRPr="009F7BE2">
              <w:rPr>
                <w:rFonts w:ascii="Calibri" w:eastAsia="Times New Roman" w:hAnsi="Calibri" w:cs="Calibri"/>
                <w:bCs/>
                <w:sz w:val="20"/>
                <w:szCs w:val="20"/>
                <w:lang w:val="sr-Cyrl-CS"/>
              </w:rPr>
              <w:t xml:space="preserve"> број </w:t>
            </w:r>
            <w:r w:rsidRPr="009F7BE2">
              <w:rPr>
                <w:rFonts w:ascii="Calibri" w:eastAsia="Times New Roman" w:hAnsi="Calibri" w:cs="Calibri"/>
                <w:bCs/>
                <w:sz w:val="20"/>
                <w:szCs w:val="20"/>
                <w:lang w:val="sr-Cyrl-CS"/>
              </w:rPr>
              <w:t xml:space="preserve"> 1.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sr-Cyrl-CS"/>
              </w:rPr>
              <w:t>у динарима</w:t>
            </w:r>
          </w:p>
        </w:tc>
      </w:tr>
      <w:tr w:rsidR="009F7BE2" w:rsidRPr="009F7BE2" w:rsidTr="00B90606">
        <w:trPr>
          <w:trHeight w:val="508"/>
        </w:trPr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2015.</w:t>
            </w:r>
          </w:p>
        </w:tc>
        <w:tc>
          <w:tcPr>
            <w:tcW w:w="45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НЕТО ЗАРАДЕ ПО МЕСЕЦИМА</w:t>
            </w:r>
          </w:p>
        </w:tc>
        <w:tc>
          <w:tcPr>
            <w:tcW w:w="4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 xml:space="preserve">КРЕТАЊЕ НЕТО  ЗАРАДА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У ОДНОСУ НА ПРЕДХОДНИ МЕСЕЦ</w:t>
            </w:r>
          </w:p>
        </w:tc>
      </w:tr>
      <w:tr w:rsidR="009F7BE2" w:rsidRPr="009F7BE2" w:rsidTr="00B90606">
        <w:trPr>
          <w:trHeight w:val="1692"/>
        </w:trPr>
        <w:tc>
          <w:tcPr>
            <w:tcW w:w="73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РЕПУБЛИКА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СРБИЈА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Београдски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регион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Регион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Војводине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 xml:space="preserve">Регион  Шумадије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и Западне Србије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Регион Јужне и Источне Србије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РЕПУБЛИКА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СРБИЈА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Београдски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регион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Регион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Војводине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 xml:space="preserve">Регион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 xml:space="preserve">Шумадије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и Западне Србије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Регион Јужне и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 xml:space="preserve"> Источне Србије</w:t>
            </w:r>
          </w:p>
        </w:tc>
      </w:tr>
      <w:tr w:rsidR="009F7BE2" w:rsidRPr="009F7BE2" w:rsidTr="00B90606">
        <w:trPr>
          <w:trHeight w:val="254"/>
        </w:trPr>
        <w:tc>
          <w:tcPr>
            <w:tcW w:w="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115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4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84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8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84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8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8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78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6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8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10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39.285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48.207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37.344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33.313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35.289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 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II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42.749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51.893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42.186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36.152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37.243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3.464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3.686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4.842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2.839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1.954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III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43.121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54.547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41.975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35.713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35.897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2.654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-211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-439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-1.346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IV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45.605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57.064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45.857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36.738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38.026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2.484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2.517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3.882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1.025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2.129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43.964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55.516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41.543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37.122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37.708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-1.641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-1.548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-4.314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384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-318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VI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44.583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56.067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42.576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37.525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38.104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619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551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1.033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403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396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VII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45.601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56.943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44.560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37.430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39.421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1.018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876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1.984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-95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1.317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VIII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44.630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55.399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43.104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37.701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38.569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-971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-1.544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-1.456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271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-852</w:t>
            </w:r>
          </w:p>
        </w:tc>
      </w:tr>
      <w:tr w:rsidR="009F7BE2" w:rsidRPr="009F7BE2" w:rsidTr="00B90606">
        <w:trPr>
          <w:trHeight w:val="469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IX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43.925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55.116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41.848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36.757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38.261</w:t>
            </w:r>
          </w:p>
        </w:tc>
        <w:tc>
          <w:tcPr>
            <w:tcW w:w="78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-705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-283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-1.256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-944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-308</w:t>
            </w:r>
          </w:p>
        </w:tc>
      </w:tr>
      <w:tr w:rsidR="009F7BE2" w:rsidRPr="009F7BE2" w:rsidTr="00B90606">
        <w:trPr>
          <w:trHeight w:val="367"/>
        </w:trPr>
        <w:tc>
          <w:tcPr>
            <w:tcW w:w="684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* ИЗВОР: Републички завод за статистику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</w:tr>
    </w:tbl>
    <w:p w:rsidR="0031192C" w:rsidRPr="009F7BE2" w:rsidRDefault="0031192C" w:rsidP="0031192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F1384" w:rsidRPr="009F7BE2" w:rsidRDefault="003F1384">
      <w:pPr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br w:type="page"/>
      </w:r>
    </w:p>
    <w:p w:rsidR="003F1384" w:rsidRPr="009F7BE2" w:rsidRDefault="003F1384" w:rsidP="003F1384">
      <w:pPr>
        <w:spacing w:before="120" w:after="0" w:line="240" w:lineRule="auto"/>
        <w:rPr>
          <w:rFonts w:ascii="Calibri" w:eastAsia="Calibri" w:hAnsi="Calibri" w:cs="Times New Roman"/>
          <w:lang w:val="sr-Cyrl-CS" w:eastAsia="sr-Latn-CS"/>
        </w:rPr>
      </w:pPr>
      <w:r w:rsidRPr="009F7BE2">
        <w:rPr>
          <w:noProof/>
        </w:rPr>
        <w:drawing>
          <wp:inline distT="0" distB="0" distL="0" distR="0" wp14:anchorId="555C5BF8" wp14:editId="53412BCF">
            <wp:extent cx="6195646" cy="8733692"/>
            <wp:effectExtent l="0" t="0" r="15240" b="1079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5908" w:rsidRPr="009F7BE2" w:rsidRDefault="0031192C" w:rsidP="006A5908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br w:type="page"/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Исказано у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еврима</w:t>
      </w:r>
      <w:r w:rsidR="006A5908" w:rsidRPr="009F7BE2">
        <w:rPr>
          <w:rStyle w:val="FootnoteReference"/>
          <w:rFonts w:ascii="Calibri" w:eastAsia="Calibri" w:hAnsi="Calibri"/>
          <w:lang w:val="sr-Cyrl-CS" w:eastAsia="sr-Latn-CS"/>
        </w:rPr>
        <w:footnoteReference w:id="3"/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 просечна нето зарада у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3F1384" w:rsidRPr="009F7BE2">
        <w:rPr>
          <w:rFonts w:ascii="Calibri" w:eastAsia="Calibri" w:hAnsi="Calibri" w:cs="Times New Roman"/>
          <w:lang w:val="sr-Cyrl-CS" w:eastAsia="sr-Latn-CS"/>
        </w:rPr>
        <w:t xml:space="preserve"> у месецу </w:t>
      </w:r>
      <w:r w:rsidR="003F1384" w:rsidRPr="009F7BE2">
        <w:rPr>
          <w:rFonts w:ascii="Calibri" w:eastAsia="Calibri" w:hAnsi="Calibri" w:cs="Times New Roman"/>
          <w:b/>
          <w:lang w:val="sr-Cyrl-CS" w:eastAsia="sr-Latn-CS"/>
        </w:rPr>
        <w:t>септембру</w:t>
      </w:r>
      <w:r w:rsidR="003F1384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износила је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365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€, а у 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 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348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€ и у односу на просечну месечну нето зараду и месецу августу 2015. године на нивоу Републике смањена је за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6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€, а на нивоу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Покрајине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 xml:space="preserve"> за </w:t>
      </w:r>
      <w:r w:rsidR="006A5908" w:rsidRPr="009F7BE2">
        <w:rPr>
          <w:rFonts w:ascii="Calibri" w:eastAsia="Calibri" w:hAnsi="Calibri" w:cs="Times New Roman"/>
          <w:b/>
          <w:lang w:val="sr-Cyrl-CS" w:eastAsia="sr-Latn-CS"/>
        </w:rPr>
        <w:t>11€.</w:t>
      </w:r>
    </w:p>
    <w:p w:rsidR="0031192C" w:rsidRPr="009F7BE2" w:rsidRDefault="0031192C" w:rsidP="0031192C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</w:p>
    <w:tbl>
      <w:tblPr>
        <w:tblW w:w="9000" w:type="dxa"/>
        <w:tblInd w:w="393" w:type="dxa"/>
        <w:tblLook w:val="04A0" w:firstRow="1" w:lastRow="0" w:firstColumn="1" w:lastColumn="0" w:noHBand="0" w:noVBand="1"/>
      </w:tblPr>
      <w:tblGrid>
        <w:gridCol w:w="707"/>
        <w:gridCol w:w="1191"/>
        <w:gridCol w:w="764"/>
        <w:gridCol w:w="764"/>
        <w:gridCol w:w="764"/>
        <w:gridCol w:w="766"/>
        <w:gridCol w:w="758"/>
        <w:gridCol w:w="758"/>
        <w:gridCol w:w="758"/>
        <w:gridCol w:w="1012"/>
        <w:gridCol w:w="758"/>
      </w:tblGrid>
      <w:tr w:rsidR="009F7BE2" w:rsidRPr="009F7BE2" w:rsidTr="003F1384">
        <w:trPr>
          <w:trHeight w:val="237"/>
        </w:trPr>
        <w:tc>
          <w:tcPr>
            <w:tcW w:w="1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Calibri" w:hAnsi="Calibri" w:cs="Calibri"/>
                <w:b/>
                <w:sz w:val="20"/>
                <w:szCs w:val="20"/>
                <w:lang w:val="sr-Cyrl-CS" w:eastAsia="sr-Latn-CS"/>
              </w:rPr>
              <w:br w:type="page"/>
            </w:r>
            <w:r w:rsidRPr="009F7BE2">
              <w:rPr>
                <w:rFonts w:ascii="Calibri" w:eastAsia="Calibri" w:hAnsi="Calibri" w:cs="Calibri"/>
                <w:sz w:val="20"/>
                <w:szCs w:val="20"/>
                <w:lang w:val="sr-Cyrl-CS" w:eastAsia="sr-Latn-CS"/>
              </w:rPr>
              <w:t>Табела број 2.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384" w:rsidRPr="009F7BE2" w:rsidRDefault="003F1384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i/>
                <w:iCs/>
                <w:sz w:val="20"/>
                <w:szCs w:val="20"/>
                <w:lang w:val="sr-Cyrl-CS"/>
              </w:rPr>
              <w:t>у еврима</w:t>
            </w:r>
          </w:p>
        </w:tc>
      </w:tr>
      <w:tr w:rsidR="009F7BE2" w:rsidRPr="009F7BE2" w:rsidTr="003F1384">
        <w:trPr>
          <w:trHeight w:val="577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2015.</w:t>
            </w:r>
          </w:p>
        </w:tc>
        <w:tc>
          <w:tcPr>
            <w:tcW w:w="42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НЕТО ЗАРАДЕ ПО МЕСЕЦИМА</w:t>
            </w:r>
          </w:p>
        </w:tc>
        <w:tc>
          <w:tcPr>
            <w:tcW w:w="40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 xml:space="preserve">КРЕТАЊЕ НЕТО  ЗАРАДА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У ОДНОСУ НА ПРЕДХОДНИ МЕСЕЦ</w:t>
            </w:r>
          </w:p>
        </w:tc>
      </w:tr>
      <w:tr w:rsidR="009F7BE2" w:rsidRPr="009F7BE2" w:rsidTr="003F1384">
        <w:trPr>
          <w:trHeight w:val="1569"/>
        </w:trPr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РЕПУБЛИКА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СРБИЈА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Београдски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регион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Регион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Војводине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 xml:space="preserve">Регион  Шумадије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и Западне Србије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Регион Јужне и Источне Србије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РЕПУБЛИКА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СРБИЈА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Београдски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регион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Регион</w:t>
            </w: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br/>
              <w:t>Војводине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 xml:space="preserve">Регион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 xml:space="preserve">Шумадије 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>и Западне Србије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Регион Јужне и</w:t>
            </w: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br/>
              <w:t xml:space="preserve"> Источне Србије</w:t>
            </w:r>
          </w:p>
        </w:tc>
      </w:tr>
      <w:tr w:rsidR="009F7BE2" w:rsidRPr="009F7BE2" w:rsidTr="003F1384">
        <w:trPr>
          <w:trHeight w:val="266"/>
        </w:trPr>
        <w:tc>
          <w:tcPr>
            <w:tcW w:w="70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119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64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6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6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766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75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75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1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5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10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321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394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305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272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288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 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351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427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347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297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306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42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18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III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358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453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348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296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298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-8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IV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379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475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382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306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316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18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365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461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345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308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313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-14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-14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-37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-3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465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353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316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VII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379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474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311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328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12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VIII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371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461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359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314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321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-12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-7</w:t>
            </w:r>
          </w:p>
        </w:tc>
      </w:tr>
      <w:tr w:rsidR="009F7BE2" w:rsidRPr="009F7BE2" w:rsidTr="003F1384">
        <w:trPr>
          <w:trHeight w:val="492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IX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365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459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348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306</w:t>
            </w:r>
          </w:p>
        </w:tc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318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sr-Cyrl-CS"/>
              </w:rPr>
              <w:t>-11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92C" w:rsidRPr="009F7BE2" w:rsidRDefault="0031192C" w:rsidP="00B906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20"/>
                <w:szCs w:val="20"/>
                <w:lang w:val="sr-Cyrl-CS"/>
              </w:rPr>
              <w:t>-3</w:t>
            </w:r>
          </w:p>
        </w:tc>
      </w:tr>
      <w:tr w:rsidR="009F7BE2" w:rsidRPr="009F7BE2" w:rsidTr="003F1384">
        <w:trPr>
          <w:trHeight w:val="237"/>
        </w:trPr>
        <w:tc>
          <w:tcPr>
            <w:tcW w:w="90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192C" w:rsidRPr="009F7BE2" w:rsidRDefault="0031192C" w:rsidP="00B9060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sr-Cyrl-CS"/>
              </w:rPr>
            </w:pPr>
            <w:r w:rsidRPr="009F7BE2">
              <w:rPr>
                <w:rFonts w:ascii="Calibri" w:eastAsia="Times New Roman" w:hAnsi="Calibri" w:cs="Calibri"/>
                <w:sz w:val="18"/>
                <w:szCs w:val="18"/>
                <w:lang w:val="sr-Cyrl-CS"/>
              </w:rPr>
              <w:t>* нето зараде у еврима су прерачунате по средњем курсу евра који је објавила НБС за месец</w:t>
            </w:r>
          </w:p>
        </w:tc>
      </w:tr>
    </w:tbl>
    <w:p w:rsidR="007D76C9" w:rsidRPr="009F7BE2" w:rsidRDefault="007D76C9" w:rsidP="003F1384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Посматрано по јединицама локалне самоуправе зараде су се кретале у распону  од </w:t>
      </w:r>
      <w:r w:rsidR="001A5D00">
        <w:rPr>
          <w:rFonts w:ascii="Calibri" w:eastAsia="Calibri" w:hAnsi="Calibri" w:cs="Times New Roman"/>
          <w:b/>
          <w:lang w:eastAsia="sr-Latn-CS"/>
        </w:rPr>
        <w:t>225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€ колико су износиле 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Алибунару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до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418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€ , колико су износиле у општини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Вршац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7D76C9" w:rsidRPr="009F7BE2" w:rsidRDefault="007D76C9" w:rsidP="003F1384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Од 45 јединица локалне самоуправе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17 општина и град Сомбор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имали су зараде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испод 300€.</w:t>
      </w:r>
    </w:p>
    <w:p w:rsidR="007D76C9" w:rsidRPr="009F7BE2" w:rsidRDefault="007D76C9" w:rsidP="003F1384">
      <w:pPr>
        <w:spacing w:before="120"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 xml:space="preserve">Према подацима агенције </w:t>
      </w:r>
      <w:r w:rsidRPr="009F7BE2">
        <w:rPr>
          <w:b/>
          <w:noProof/>
          <w:lang w:val="sr-Cyrl-CS"/>
        </w:rPr>
        <w:t>Анадолија</w:t>
      </w:r>
      <w:r w:rsidRPr="009F7BE2">
        <w:rPr>
          <w:noProof/>
          <w:lang w:val="sr-Cyrl-CS"/>
        </w:rPr>
        <w:t xml:space="preserve">, а које је пренео портал </w:t>
      </w:r>
      <w:r w:rsidRPr="009F7BE2">
        <w:rPr>
          <w:noProof/>
          <w:u w:val="single"/>
          <w:lang w:val="sr-Cyrl-CS"/>
        </w:rPr>
        <w:t>www.bankar.me</w:t>
      </w:r>
      <w:r w:rsidRPr="009F7BE2">
        <w:rPr>
          <w:noProof/>
          <w:lang w:val="sr-Cyrl-CS"/>
        </w:rPr>
        <w:t xml:space="preserve"> просечне плате запослених у државама некадашње Југославије у месецу </w:t>
      </w:r>
      <w:r w:rsidRPr="009F7BE2">
        <w:rPr>
          <w:b/>
          <w:noProof/>
          <w:lang w:val="sr-Cyrl-CS"/>
        </w:rPr>
        <w:t>јуну</w:t>
      </w:r>
      <w:r w:rsidRPr="009F7BE2">
        <w:rPr>
          <w:noProof/>
          <w:lang w:val="sr-Cyrl-CS"/>
        </w:rPr>
        <w:t xml:space="preserve"> </w:t>
      </w:r>
      <w:r w:rsidRPr="009F7BE2">
        <w:rPr>
          <w:b/>
          <w:noProof/>
          <w:lang w:val="sr-Cyrl-CS"/>
        </w:rPr>
        <w:t>2015</w:t>
      </w:r>
      <w:r w:rsidRPr="009F7BE2">
        <w:rPr>
          <w:noProof/>
          <w:lang w:val="sr-Cyrl-CS"/>
        </w:rPr>
        <w:t>. године износиле су, у:</w:t>
      </w:r>
    </w:p>
    <w:p w:rsidR="007D76C9" w:rsidRPr="009F7BE2" w:rsidRDefault="007D76C9" w:rsidP="00FE435B">
      <w:pPr>
        <w:numPr>
          <w:ilvl w:val="0"/>
          <w:numId w:val="13"/>
        </w:numPr>
        <w:spacing w:after="0" w:line="240" w:lineRule="auto"/>
        <w:contextualSpacing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Словенији – преко 1.004 евра;</w:t>
      </w:r>
    </w:p>
    <w:p w:rsidR="007D76C9" w:rsidRPr="009F7BE2" w:rsidRDefault="007D76C9" w:rsidP="00FE435B">
      <w:pPr>
        <w:numPr>
          <w:ilvl w:val="0"/>
          <w:numId w:val="13"/>
        </w:numPr>
        <w:spacing w:after="0" w:line="240" w:lineRule="auto"/>
        <w:contextualSpacing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Хрватској – 769 евра;</w:t>
      </w:r>
    </w:p>
    <w:p w:rsidR="007D76C9" w:rsidRPr="009F7BE2" w:rsidRDefault="007D76C9" w:rsidP="00FE435B">
      <w:pPr>
        <w:numPr>
          <w:ilvl w:val="0"/>
          <w:numId w:val="13"/>
        </w:numPr>
        <w:spacing w:after="0" w:line="240" w:lineRule="auto"/>
        <w:contextualSpacing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Црној Гори– 481 еврo;</w:t>
      </w:r>
    </w:p>
    <w:p w:rsidR="007D76C9" w:rsidRPr="009F7BE2" w:rsidRDefault="007D76C9" w:rsidP="00FE435B">
      <w:pPr>
        <w:numPr>
          <w:ilvl w:val="0"/>
          <w:numId w:val="13"/>
        </w:numPr>
        <w:spacing w:after="0" w:line="240" w:lineRule="auto"/>
        <w:contextualSpacing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Босни и Херцеговини– 426 евра и</w:t>
      </w:r>
    </w:p>
    <w:p w:rsidR="007D76C9" w:rsidRPr="009F7BE2" w:rsidRDefault="007D76C9" w:rsidP="00FE435B">
      <w:pPr>
        <w:numPr>
          <w:ilvl w:val="0"/>
          <w:numId w:val="13"/>
        </w:numPr>
        <w:spacing w:after="0" w:line="240" w:lineRule="auto"/>
        <w:contextualSpacing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Србији  - 371 евра и</w:t>
      </w:r>
    </w:p>
    <w:p w:rsidR="007D76C9" w:rsidRPr="009F7BE2" w:rsidRDefault="007D76C9" w:rsidP="00FE435B">
      <w:pPr>
        <w:numPr>
          <w:ilvl w:val="0"/>
          <w:numId w:val="13"/>
        </w:numPr>
        <w:spacing w:after="0" w:line="240" w:lineRule="auto"/>
        <w:contextualSpacing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Македонији – 361 евро.</w:t>
      </w:r>
    </w:p>
    <w:p w:rsidR="007D76C9" w:rsidRPr="009F7BE2" w:rsidRDefault="007D76C9" w:rsidP="003F1384">
      <w:pPr>
        <w:spacing w:before="120" w:after="0" w:line="240" w:lineRule="auto"/>
        <w:jc w:val="both"/>
        <w:rPr>
          <w:rFonts w:eastAsia="Times New Roman" w:cstheme="minorHAnsi"/>
          <w:lang w:val="sr-Cyrl-CS"/>
        </w:rPr>
      </w:pPr>
      <w:r w:rsidRPr="009F7BE2">
        <w:rPr>
          <w:rFonts w:eastAsia="Times New Roman" w:cstheme="minorHAnsi"/>
          <w:lang w:val="sr-Cyrl-CS"/>
        </w:rPr>
        <w:t xml:space="preserve">Сагледавањем ових података може се закључити да су радници у Србији  2,7 пута мање плаћени од радника у Словенији, </w:t>
      </w:r>
      <w:r w:rsidR="00FE435B" w:rsidRPr="009F7BE2">
        <w:rPr>
          <w:rFonts w:eastAsia="Times New Roman" w:cstheme="minorHAnsi"/>
          <w:lang w:val="sr-Cyrl-CS"/>
        </w:rPr>
        <w:t xml:space="preserve">а </w:t>
      </w:r>
      <w:r w:rsidRPr="009F7BE2">
        <w:rPr>
          <w:rFonts w:eastAsia="Times New Roman" w:cstheme="minorHAnsi"/>
          <w:lang w:val="sr-Cyrl-CS"/>
        </w:rPr>
        <w:t>дупло мањ</w:t>
      </w:r>
      <w:r w:rsidR="00FE435B" w:rsidRPr="009F7BE2">
        <w:rPr>
          <w:rFonts w:eastAsia="Times New Roman" w:cstheme="minorHAnsi"/>
          <w:lang w:val="sr-Cyrl-CS"/>
        </w:rPr>
        <w:t xml:space="preserve">е од радника у </w:t>
      </w:r>
      <w:r w:rsidRPr="009F7BE2">
        <w:rPr>
          <w:rFonts w:eastAsia="Times New Roman" w:cstheme="minorHAnsi"/>
          <w:lang w:val="sr-Cyrl-CS"/>
        </w:rPr>
        <w:t>Хрват</w:t>
      </w:r>
      <w:r w:rsidR="00FE435B" w:rsidRPr="009F7BE2">
        <w:rPr>
          <w:rFonts w:eastAsia="Times New Roman" w:cstheme="minorHAnsi"/>
          <w:lang w:val="sr-Cyrl-CS"/>
        </w:rPr>
        <w:t>ској</w:t>
      </w:r>
      <w:r w:rsidRPr="009F7BE2">
        <w:rPr>
          <w:rFonts w:eastAsia="Times New Roman" w:cstheme="minorHAnsi"/>
          <w:lang w:val="sr-Cyrl-CS"/>
        </w:rPr>
        <w:t xml:space="preserve">. Зарада Црногораца је за </w:t>
      </w:r>
      <w:r w:rsidR="00FE435B" w:rsidRPr="009F7BE2">
        <w:rPr>
          <w:rFonts w:eastAsia="Times New Roman" w:cstheme="minorHAnsi"/>
          <w:lang w:val="sr-Cyrl-CS"/>
        </w:rPr>
        <w:t>око 30% већа од зараде у Србији</w:t>
      </w:r>
      <w:r w:rsidRPr="009F7BE2">
        <w:rPr>
          <w:rFonts w:eastAsia="Times New Roman" w:cstheme="minorHAnsi"/>
          <w:lang w:val="sr-Cyrl-CS"/>
        </w:rPr>
        <w:t>, а у Б</w:t>
      </w:r>
      <w:r w:rsidR="00FE435B" w:rsidRPr="009F7BE2">
        <w:rPr>
          <w:rFonts w:eastAsia="Times New Roman" w:cstheme="minorHAnsi"/>
          <w:lang w:val="sr-Cyrl-CS"/>
        </w:rPr>
        <w:t xml:space="preserve">осни и Херцеговини за око  15%. </w:t>
      </w:r>
    </w:p>
    <w:p w:rsidR="003F1384" w:rsidRPr="009F7BE2" w:rsidRDefault="007D76C9" w:rsidP="003F1384">
      <w:pPr>
        <w:spacing w:before="120" w:after="0" w:line="240" w:lineRule="auto"/>
        <w:jc w:val="both"/>
        <w:rPr>
          <w:rFonts w:eastAsia="Times New Roman" w:cstheme="minorHAnsi"/>
          <w:lang w:val="sr-Cyrl-CS"/>
        </w:rPr>
      </w:pPr>
      <w:r w:rsidRPr="009F7BE2">
        <w:rPr>
          <w:rFonts w:eastAsia="Times New Roman" w:cstheme="minorHAnsi"/>
          <w:lang w:val="sr-Cyrl-CS"/>
        </w:rPr>
        <w:t xml:space="preserve">Једино су Македонци мање плаћени </w:t>
      </w:r>
      <w:r w:rsidR="00FE435B" w:rsidRPr="009F7BE2">
        <w:rPr>
          <w:rFonts w:eastAsia="Times New Roman" w:cstheme="minorHAnsi"/>
          <w:lang w:val="sr-Cyrl-CS"/>
        </w:rPr>
        <w:t xml:space="preserve">од радника у Србији и то </w:t>
      </w:r>
      <w:r w:rsidRPr="009F7BE2">
        <w:rPr>
          <w:rFonts w:eastAsia="Times New Roman" w:cstheme="minorHAnsi"/>
          <w:lang w:val="sr-Cyrl-CS"/>
        </w:rPr>
        <w:t>за око 3%</w:t>
      </w:r>
      <w:r w:rsidR="00FE435B" w:rsidRPr="009F7BE2">
        <w:rPr>
          <w:rFonts w:eastAsia="Times New Roman" w:cstheme="minorHAnsi"/>
          <w:lang w:val="sr-Cyrl-CS"/>
        </w:rPr>
        <w:t>.</w:t>
      </w:r>
    </w:p>
    <w:p w:rsidR="003F1384" w:rsidRPr="009F7BE2" w:rsidRDefault="003F1384">
      <w:pPr>
        <w:rPr>
          <w:rFonts w:eastAsia="Times New Roman" w:cstheme="minorHAnsi"/>
          <w:lang w:val="sr-Cyrl-CS"/>
        </w:rPr>
      </w:pPr>
      <w:r w:rsidRPr="009F7BE2">
        <w:rPr>
          <w:rFonts w:eastAsia="Times New Roman" w:cstheme="minorHAnsi"/>
          <w:lang w:val="sr-Cyrl-CS"/>
        </w:rPr>
        <w:br w:type="page"/>
      </w:r>
    </w:p>
    <w:p w:rsidR="003F1384" w:rsidRPr="009F7BE2" w:rsidRDefault="003F1384">
      <w:pPr>
        <w:rPr>
          <w:rFonts w:ascii="Calibri" w:eastAsia="Calibri" w:hAnsi="Calibri" w:cs="Times New Roman"/>
          <w:lang w:val="sr-Cyrl-CS" w:eastAsia="sr-Latn-CS"/>
        </w:rPr>
      </w:pPr>
      <w:r w:rsidRPr="009F7BE2">
        <w:rPr>
          <w:noProof/>
        </w:rPr>
        <w:drawing>
          <wp:inline distT="0" distB="0" distL="0" distR="0" wp14:anchorId="0303468B" wp14:editId="2FB5E57D">
            <wp:extent cx="5996940" cy="944181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4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BE2">
        <w:rPr>
          <w:rFonts w:ascii="Calibri" w:eastAsia="Calibri" w:hAnsi="Calibri" w:cs="Times New Roman"/>
          <w:lang w:val="sr-Cyrl-CS" w:eastAsia="sr-Latn-CS"/>
        </w:rPr>
        <w:br w:type="page"/>
      </w:r>
    </w:p>
    <w:p w:rsidR="0031192C" w:rsidRPr="009F7BE2" w:rsidRDefault="0031192C" w:rsidP="003F1384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3F624D" w:rsidRPr="009F7BE2" w:rsidRDefault="00380179" w:rsidP="003F624D">
      <w:pPr>
        <w:numPr>
          <w:ilvl w:val="1"/>
          <w:numId w:val="4"/>
        </w:numPr>
        <w:spacing w:after="0" w:line="240" w:lineRule="auto"/>
        <w:ind w:left="391" w:right="-539" w:hanging="391"/>
        <w:contextualSpacing/>
        <w:jc w:val="center"/>
        <w:rPr>
          <w:rFonts w:ascii="Calibri" w:eastAsia="Calibri" w:hAnsi="Calibri" w:cs="Times New Roman"/>
          <w:b/>
          <w:smallCaps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="003F624D" w:rsidRPr="009F7BE2">
        <w:rPr>
          <w:rFonts w:ascii="Calibri" w:eastAsia="Calibri" w:hAnsi="Calibri" w:cs="Times New Roman"/>
          <w:b/>
          <w:noProof/>
          <w:lang w:val="sr-Cyrl-CS" w:eastAsia="sr-Latn-CS"/>
        </w:rPr>
        <w:t>ПРОСЕЧНЕ ЗАРАДЕ ПО СЕКТОРИМА ДЕЛАТНОСТИ</w:t>
      </w:r>
    </w:p>
    <w:p w:rsidR="003F624D" w:rsidRPr="009F7BE2" w:rsidRDefault="003F624D" w:rsidP="003F624D">
      <w:pPr>
        <w:spacing w:before="240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Посматрано по 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секторима делатности</w:t>
      </w:r>
      <w:r w:rsidRPr="009F7BE2">
        <w:rPr>
          <w:rFonts w:ascii="Calibri" w:eastAsia="Calibri" w:hAnsi="Calibri" w:cs="Times New Roman"/>
          <w:smallCaps/>
          <w:noProof/>
          <w:szCs w:val="24"/>
          <w:vertAlign w:val="superscript"/>
          <w:lang w:val="sr-Cyrl-CS" w:eastAsia="sr-Latn-CS"/>
        </w:rPr>
        <w:footnoteReference w:id="4"/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највиша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просечна </w:t>
      </w:r>
      <w:r w:rsidR="007561A5"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нето 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>зарада у месецу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FE426B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септембру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2015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. године  на нивоу Републике Србије остварена је у 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сектору </w:t>
      </w:r>
      <w:r w:rsidR="00FE426B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Информисање и комуникације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– </w:t>
      </w:r>
      <w:r w:rsidR="00FE426B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86.139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динара и била је око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три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пута већа  од  </w:t>
      </w:r>
      <w:r w:rsidRPr="009F7BE2">
        <w:rPr>
          <w:rFonts w:ascii="Calibri" w:eastAsia="Calibri" w:hAnsi="Calibri" w:cs="Times New Roman"/>
          <w:b/>
          <w:smallCaps/>
          <w:lang w:val="sr-Cyrl-CS" w:eastAsia="sr-Latn-CS"/>
        </w:rPr>
        <w:t>најниже,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 која је забележена  у 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сектору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 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Ус</w:t>
      </w:r>
      <w:r w:rsidR="008E5B27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луге смештаја и исхране – 27</w:t>
      </w:r>
      <w:r w:rsidR="0056010C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.</w:t>
      </w:r>
      <w:r w:rsidR="00FE426B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572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>динара. Просечне зараде по секторима делатности на нивоу Републике Србије и ре</w:t>
      </w:r>
      <w:r w:rsidR="00FE426B"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гиона могу се видети у  </w:t>
      </w:r>
      <w:r w:rsidR="00FE426B"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Табели 3</w:t>
      </w:r>
      <w:r w:rsidRPr="009F7BE2">
        <w:rPr>
          <w:rFonts w:ascii="Calibri" w:eastAsia="Calibri" w:hAnsi="Calibri" w:cs="Times New Roman"/>
          <w:noProof/>
          <w:szCs w:val="24"/>
          <w:lang w:val="sr-Cyrl-CS" w:eastAsia="sr-Latn-CS"/>
        </w:rPr>
        <w:t>,  у прилогу Информације.</w:t>
      </w:r>
    </w:p>
    <w:p w:rsidR="003F624D" w:rsidRPr="009F7BE2" w:rsidRDefault="003F624D" w:rsidP="003F624D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9F7BE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Највиша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просечна зарада у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АП Војводини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остварена је у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сектору Рударство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– </w:t>
      </w:r>
      <w:r w:rsidR="00DD2A4E" w:rsidRPr="009F7BE2">
        <w:rPr>
          <w:rFonts w:ascii="Calibri" w:eastAsia="Calibri" w:hAnsi="Calibri" w:cs="Times New Roman"/>
          <w:b/>
          <w:noProof/>
          <w:lang w:val="sr-Cyrl-CS" w:eastAsia="sr-Latn-CS"/>
        </w:rPr>
        <w:t>114.247</w:t>
      </w:r>
      <w:r w:rsidR="002A74CC"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динар</w:t>
      </w:r>
      <w:r w:rsidR="002A74CC" w:rsidRPr="009F7BE2">
        <w:rPr>
          <w:rFonts w:ascii="Calibri" w:eastAsia="Calibri" w:hAnsi="Calibri" w:cs="Times New Roman"/>
          <w:noProof/>
          <w:lang w:val="sr-Cyrl-CS" w:eastAsia="sr-Latn-CS"/>
        </w:rPr>
        <w:t>а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и била је  </w:t>
      </w:r>
      <w:r w:rsidR="00F45F71" w:rsidRPr="009F7BE2">
        <w:rPr>
          <w:rFonts w:ascii="Calibri" w:eastAsia="Calibri" w:hAnsi="Calibri" w:cs="Times New Roman"/>
          <w:b/>
          <w:noProof/>
          <w:lang w:val="sr-Cyrl-CS" w:eastAsia="sr-Latn-CS"/>
        </w:rPr>
        <w:t>4,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5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пута већа од  најниже просечне </w:t>
      </w:r>
      <w:r w:rsidR="00314398" w:rsidRPr="009F7BE2">
        <w:rPr>
          <w:rFonts w:ascii="Calibri" w:eastAsia="Calibri" w:hAnsi="Calibri" w:cs="Times New Roman"/>
          <w:noProof/>
          <w:lang w:val="sr-Cyrl-CS" w:eastAsia="sr-Latn-CS"/>
        </w:rPr>
        <w:t xml:space="preserve">нето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зараде</w:t>
      </w:r>
      <w:r w:rsidR="00314398" w:rsidRPr="009F7BE2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остварене у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сектору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Ус</w:t>
      </w:r>
      <w:r w:rsidR="002A74CC"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луге смештаја и исхране – </w:t>
      </w:r>
      <w:r w:rsidR="00DD2A4E" w:rsidRPr="009F7BE2">
        <w:rPr>
          <w:rFonts w:ascii="Calibri" w:eastAsia="Calibri" w:hAnsi="Calibri" w:cs="Times New Roman"/>
          <w:b/>
          <w:noProof/>
          <w:lang w:val="sr-Cyrl-CS" w:eastAsia="sr-Latn-CS"/>
        </w:rPr>
        <w:t>25.046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 xml:space="preserve">динара, а што се може видети из следећег </w:t>
      </w: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графичког приказа</w:t>
      </w:r>
      <w:r w:rsidRPr="009F7BE2">
        <w:rPr>
          <w:rFonts w:ascii="Calibri" w:eastAsia="Calibri" w:hAnsi="Calibri" w:cs="Times New Roman"/>
          <w:noProof/>
          <w:lang w:val="sr-Cyrl-CS" w:eastAsia="sr-Latn-CS"/>
        </w:rPr>
        <w:t>.</w:t>
      </w:r>
    </w:p>
    <w:p w:rsidR="00FB5DA9" w:rsidRPr="009F7BE2" w:rsidRDefault="00FB5DA9" w:rsidP="003F624D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</w:p>
    <w:p w:rsidR="003F624D" w:rsidRPr="009F7BE2" w:rsidRDefault="00DD2A4E" w:rsidP="003F624D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9F7BE2">
        <w:rPr>
          <w:noProof/>
        </w:rPr>
        <w:drawing>
          <wp:inline distT="0" distB="0" distL="0" distR="0" wp14:anchorId="1861099B" wp14:editId="5DBA4883">
            <wp:extent cx="6424246" cy="5181600"/>
            <wp:effectExtent l="0" t="0" r="1524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F624D" w:rsidRPr="009F7BE2" w:rsidRDefault="003F624D" w:rsidP="003F624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</w:pPr>
    </w:p>
    <w:p w:rsidR="003F624D" w:rsidRPr="009F7BE2" w:rsidRDefault="003F624D" w:rsidP="003F624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</w:pPr>
    </w:p>
    <w:p w:rsidR="00FB5DA9" w:rsidRPr="009F7BE2" w:rsidRDefault="00FB5DA9" w:rsidP="003F624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</w:pPr>
    </w:p>
    <w:p w:rsidR="007D76C9" w:rsidRPr="009F7BE2" w:rsidRDefault="007D76C9">
      <w:pPr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</w:pPr>
      <w:r w:rsidRPr="009F7BE2"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  <w:br w:type="page"/>
      </w:r>
    </w:p>
    <w:p w:rsidR="00FB5DA9" w:rsidRPr="009F7BE2" w:rsidRDefault="00FB5DA9" w:rsidP="003F624D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sr-Cyrl-CS" w:eastAsia="sr-Latn-CS"/>
        </w:rPr>
      </w:pPr>
    </w:p>
    <w:p w:rsidR="003F624D" w:rsidRPr="009F7BE2" w:rsidRDefault="003F624D" w:rsidP="003F624D">
      <w:pPr>
        <w:numPr>
          <w:ilvl w:val="0"/>
          <w:numId w:val="4"/>
        </w:numPr>
        <w:spacing w:before="120" w:after="120" w:line="240" w:lineRule="auto"/>
        <w:ind w:right="-540"/>
        <w:contextualSpacing/>
        <w:jc w:val="center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9F7BE2">
        <w:rPr>
          <w:rFonts w:ascii="Calibri" w:eastAsia="Calibri" w:hAnsi="Calibri" w:cs="Times New Roman"/>
          <w:b/>
          <w:noProof/>
          <w:lang w:val="sr-Cyrl-CS" w:eastAsia="sr-Latn-CS"/>
        </w:rPr>
        <w:t>КОНСТАТАЦИЈЕ И ОЦЕНЕ</w:t>
      </w:r>
    </w:p>
    <w:p w:rsidR="003F624D" w:rsidRPr="009F7BE2" w:rsidRDefault="003F624D" w:rsidP="003F624D">
      <w:pPr>
        <w:spacing w:before="120" w:after="120" w:line="240" w:lineRule="auto"/>
        <w:ind w:left="360" w:right="-540"/>
        <w:contextualSpacing/>
        <w:rPr>
          <w:rFonts w:ascii="Calibri" w:eastAsia="Calibri" w:hAnsi="Calibri" w:cs="Times New Roman"/>
          <w:b/>
          <w:noProof/>
          <w:sz w:val="24"/>
          <w:szCs w:val="24"/>
          <w:lang w:val="sr-Cyrl-CS" w:eastAsia="sr-Latn-CS"/>
        </w:rPr>
      </w:pPr>
    </w:p>
    <w:p w:rsidR="003F624D" w:rsidRPr="009F7BE2" w:rsidRDefault="003F624D" w:rsidP="00B90606">
      <w:pPr>
        <w:tabs>
          <w:tab w:val="num" w:pos="1134"/>
        </w:tabs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На основу података Републичког завода за статистику, просечна  нето зарада у Републици Србији у периоду </w:t>
      </w:r>
      <w:r w:rsidRPr="009F7BE2">
        <w:rPr>
          <w:rFonts w:ascii="Calibri" w:eastAsia="Calibri" w:hAnsi="Calibri" w:cs="Times New Roman"/>
          <w:b/>
          <w:sz w:val="24"/>
          <w:szCs w:val="24"/>
          <w:lang w:val="sr-Cyrl-CS" w:eastAsia="sr-Latn-CS"/>
        </w:rPr>
        <w:t>јануар-</w:t>
      </w:r>
      <w:r w:rsidR="008C2C6A" w:rsidRPr="009F7BE2">
        <w:rPr>
          <w:rFonts w:ascii="Calibri" w:eastAsia="Calibri" w:hAnsi="Calibri" w:cs="Times New Roman"/>
          <w:b/>
          <w:sz w:val="24"/>
          <w:szCs w:val="24"/>
          <w:lang w:val="sr-Cyrl-CS" w:eastAsia="sr-Latn-CS"/>
        </w:rPr>
        <w:t>септембар</w:t>
      </w:r>
      <w:r w:rsidR="008C2C6A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2015. године, износила је </w:t>
      </w:r>
      <w:r w:rsidR="00D14AD6" w:rsidRPr="009F7BE2">
        <w:rPr>
          <w:rFonts w:ascii="Calibri" w:eastAsia="Calibri" w:hAnsi="Calibri" w:cs="Times New Roman"/>
          <w:b/>
          <w:lang w:val="sr-Cyrl-CS" w:eastAsia="sr-Latn-CS"/>
        </w:rPr>
        <w:t>43.725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динара. Посматрано по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регионима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просечна зарада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 запослених у </w:t>
      </w:r>
      <w:r w:rsidRPr="009F7BE2">
        <w:rPr>
          <w:rFonts w:ascii="Calibri" w:eastAsia="Calibri" w:hAnsi="Calibri" w:cs="Times New Roman"/>
          <w:lang w:val="sr-Cyrl-CS" w:eastAsia="sr-Latn-CS"/>
        </w:rPr>
        <w:t>Београд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>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износила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 је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-  </w:t>
      </w:r>
      <w:r w:rsidR="00D14AD6" w:rsidRPr="009F7BE2">
        <w:rPr>
          <w:rFonts w:ascii="Calibri" w:eastAsia="Calibri" w:hAnsi="Calibri" w:cs="Times New Roman"/>
          <w:b/>
          <w:lang w:val="sr-Cyrl-CS" w:eastAsia="sr-Latn-CS"/>
        </w:rPr>
        <w:t>54.537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у  Војводини – </w:t>
      </w:r>
      <w:r w:rsidR="00D14AD6" w:rsidRPr="009F7BE2">
        <w:rPr>
          <w:rFonts w:ascii="Calibri" w:eastAsia="Calibri" w:hAnsi="Calibri" w:cs="Times New Roman"/>
          <w:b/>
          <w:lang w:val="sr-Cyrl-CS" w:eastAsia="sr-Latn-CS"/>
        </w:rPr>
        <w:t>42.344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у Региону Јужне и Источне Србије – </w:t>
      </w:r>
      <w:r w:rsidR="00D14AD6" w:rsidRPr="009F7BE2">
        <w:rPr>
          <w:rFonts w:ascii="Calibri" w:eastAsia="Calibri" w:hAnsi="Calibri" w:cs="Times New Roman"/>
          <w:b/>
          <w:lang w:val="sr-Cyrl-CS" w:eastAsia="sr-Latn-CS"/>
        </w:rPr>
        <w:t>37.614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  и у Региону Шумадије и Западне Србије – </w:t>
      </w:r>
      <w:r w:rsidR="005961A1" w:rsidRPr="009F7BE2">
        <w:rPr>
          <w:rFonts w:ascii="Calibri" w:eastAsia="Calibri" w:hAnsi="Calibri" w:cs="Times New Roman"/>
          <w:b/>
          <w:lang w:val="sr-Cyrl-CS" w:eastAsia="sr-Latn-CS"/>
        </w:rPr>
        <w:t>36.</w:t>
      </w:r>
      <w:r w:rsidR="00D14AD6" w:rsidRPr="009F7BE2">
        <w:rPr>
          <w:rFonts w:ascii="Calibri" w:eastAsia="Calibri" w:hAnsi="Calibri" w:cs="Times New Roman"/>
          <w:b/>
          <w:lang w:val="sr-Cyrl-CS" w:eastAsia="sr-Latn-CS"/>
        </w:rPr>
        <w:t>493</w:t>
      </w:r>
      <w:r w:rsidR="00D14AD6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>динара.</w:t>
      </w:r>
    </w:p>
    <w:p w:rsidR="003F624D" w:rsidRPr="009F7BE2" w:rsidRDefault="003F624D" w:rsidP="00B90606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b/>
          <w:lang w:val="sr-Cyrl-CS" w:eastAsia="sr-Latn-CS"/>
        </w:rPr>
        <w:t>Изнад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републичког просека била је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само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зарада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Београдском региону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и то за </w:t>
      </w:r>
      <w:r w:rsidR="00662DAD" w:rsidRPr="009F7BE2">
        <w:rPr>
          <w:rFonts w:ascii="Calibri" w:eastAsia="Calibri" w:hAnsi="Calibri" w:cs="Times New Roman"/>
          <w:b/>
          <w:lang w:val="sr-Cyrl-CS" w:eastAsia="sr-Latn-CS"/>
        </w:rPr>
        <w:t>10.81</w:t>
      </w:r>
      <w:r w:rsidR="005961A1" w:rsidRPr="009F7BE2">
        <w:rPr>
          <w:rFonts w:ascii="Calibri" w:eastAsia="Calibri" w:hAnsi="Calibri" w:cs="Times New Roman"/>
          <w:b/>
          <w:lang w:val="sr-Cyrl-CS" w:eastAsia="sr-Latn-CS"/>
        </w:rPr>
        <w:t>2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5961A1" w:rsidRPr="009F7BE2">
        <w:rPr>
          <w:rFonts w:ascii="Calibri" w:eastAsia="Calibri" w:hAnsi="Calibri" w:cs="Times New Roman"/>
          <w:b/>
          <w:lang w:val="sr-Cyrl-CS" w:eastAsia="sr-Latn-CS"/>
        </w:rPr>
        <w:t>24,7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%.</w:t>
      </w:r>
    </w:p>
    <w:p w:rsidR="003F624D" w:rsidRPr="009F7BE2" w:rsidRDefault="003F624D" w:rsidP="00B90606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 свим осталим </w:t>
      </w:r>
      <w:r w:rsidR="008E5B27" w:rsidRPr="009F7BE2">
        <w:rPr>
          <w:rFonts w:ascii="Calibri" w:eastAsia="Calibri" w:hAnsi="Calibri" w:cs="Times New Roman"/>
          <w:lang w:val="sr-Cyrl-CS" w:eastAsia="sr-Latn-CS"/>
        </w:rPr>
        <w:t>Р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егионима, просечна зарада је  била  испод републичког просека. 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>У АП Војводини је била за  1.</w:t>
      </w:r>
      <w:r w:rsidR="00246858" w:rsidRPr="009F7BE2">
        <w:rPr>
          <w:rFonts w:ascii="Calibri" w:eastAsia="Calibri" w:hAnsi="Calibri" w:cs="Times New Roman"/>
          <w:lang w:val="sr-Cyrl-CS" w:eastAsia="sr-Latn-CS"/>
        </w:rPr>
        <w:t>381 динар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 xml:space="preserve">, односно за </w:t>
      </w:r>
      <w:r w:rsidR="00246858" w:rsidRPr="009F7BE2">
        <w:rPr>
          <w:rFonts w:ascii="Calibri" w:eastAsia="Calibri" w:hAnsi="Calibri" w:cs="Times New Roman"/>
          <w:lang w:val="sr-Cyrl-CS" w:eastAsia="sr-Latn-CS"/>
        </w:rPr>
        <w:t>3,2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 испод републичког просека, у Региону Јужне и Источне Србије за </w:t>
      </w:r>
      <w:r w:rsidR="00246858" w:rsidRPr="009F7BE2">
        <w:rPr>
          <w:rFonts w:ascii="Calibri" w:eastAsia="Calibri" w:hAnsi="Calibri" w:cs="Times New Roman"/>
          <w:lang w:val="sr-Cyrl-CS" w:eastAsia="sr-Latn-CS"/>
        </w:rPr>
        <w:t>6.11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>1 динар</w:t>
      </w:r>
      <w:r w:rsidR="00246858" w:rsidRPr="009F7BE2">
        <w:rPr>
          <w:rFonts w:ascii="Calibri" w:eastAsia="Calibri" w:hAnsi="Calibri" w:cs="Times New Roman"/>
          <w:lang w:val="sr-Cyrl-CS" w:eastAsia="sr-Latn-CS"/>
        </w:rPr>
        <w:t>a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>, односно за 1</w:t>
      </w:r>
      <w:r w:rsidR="00246858" w:rsidRPr="009F7BE2">
        <w:rPr>
          <w:rFonts w:ascii="Calibri" w:eastAsia="Calibri" w:hAnsi="Calibri" w:cs="Times New Roman"/>
          <w:lang w:val="sr-Cyrl-CS" w:eastAsia="sr-Latn-CS"/>
        </w:rPr>
        <w:t>4,0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% и у Региону Шумадије и Западне Србије за </w:t>
      </w:r>
      <w:r w:rsidR="00246858" w:rsidRPr="009F7BE2">
        <w:rPr>
          <w:rFonts w:ascii="Calibri" w:eastAsia="Calibri" w:hAnsi="Calibri" w:cs="Times New Roman"/>
          <w:lang w:val="sr-Cyrl-CS" w:eastAsia="sr-Latn-CS"/>
        </w:rPr>
        <w:t>7.232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 xml:space="preserve"> динара, или за 16,5</w:t>
      </w:r>
      <w:r w:rsidRPr="009F7BE2">
        <w:rPr>
          <w:rFonts w:ascii="Calibri" w:eastAsia="Calibri" w:hAnsi="Calibri" w:cs="Times New Roman"/>
          <w:lang w:val="sr-Cyrl-CS" w:eastAsia="sr-Latn-CS"/>
        </w:rPr>
        <w:t>%.</w:t>
      </w:r>
    </w:p>
    <w:p w:rsidR="003F624D" w:rsidRPr="009F7BE2" w:rsidRDefault="003F624D" w:rsidP="00B90606">
      <w:pPr>
        <w:tabs>
          <w:tab w:val="num" w:pos="709"/>
        </w:tabs>
        <w:spacing w:before="120"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Посматрано на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нивоу области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у  Војводини највишу просечну </w:t>
      </w:r>
      <w:r w:rsidR="00A325BE" w:rsidRPr="009F7BE2">
        <w:rPr>
          <w:rFonts w:ascii="Calibri" w:eastAsia="Calibri" w:hAnsi="Calibri" w:cs="Times New Roman"/>
          <w:lang w:val="sr-Cyrl-CS" w:eastAsia="sr-Latn-CS"/>
        </w:rPr>
        <w:t xml:space="preserve">нето 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>зараду</w:t>
      </w:r>
      <w:r w:rsidRPr="009F7BE2">
        <w:rPr>
          <w:rFonts w:ascii="Calibri" w:eastAsia="Calibri" w:hAnsi="Calibri" w:cs="Times New Roman"/>
          <w:lang w:val="sr-Cyrl-CS" w:eastAsia="sr-Latn-CS"/>
        </w:rPr>
        <w:t>, остварили су запослени у Јужноба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>чкој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области – 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>46.</w:t>
      </w:r>
      <w:r w:rsidR="003C7BBC" w:rsidRPr="009F7BE2">
        <w:rPr>
          <w:rFonts w:ascii="Calibri" w:eastAsia="Calibri" w:hAnsi="Calibri" w:cs="Times New Roman"/>
          <w:lang w:val="sr-Cyrl-CS" w:eastAsia="sr-Latn-CS"/>
        </w:rPr>
        <w:t>670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а најнижу запослени у </w:t>
      </w:r>
      <w:r w:rsidR="005961A1" w:rsidRPr="009F7BE2">
        <w:rPr>
          <w:rFonts w:ascii="Calibri" w:eastAsia="Calibri" w:hAnsi="Calibri" w:cs="Times New Roman"/>
          <w:lang w:val="sr-Cyrl-CS" w:eastAsia="sr-Latn-CS"/>
        </w:rPr>
        <w:t>Западнобачкој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области – </w:t>
      </w:r>
      <w:r w:rsidR="003C7BBC" w:rsidRPr="009F7BE2">
        <w:rPr>
          <w:rFonts w:ascii="Calibri" w:eastAsia="Calibri" w:hAnsi="Calibri" w:cs="Times New Roman"/>
          <w:lang w:val="sr-Cyrl-CS" w:eastAsia="sr-Latn-CS"/>
        </w:rPr>
        <w:t>36.650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динара. </w:t>
      </w:r>
    </w:p>
    <w:p w:rsidR="003F624D" w:rsidRPr="009F7BE2" w:rsidRDefault="005961A1" w:rsidP="00B90606">
      <w:pPr>
        <w:tabs>
          <w:tab w:val="num" w:pos="709"/>
        </w:tabs>
        <w:spacing w:before="120"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пет</w:t>
      </w:r>
      <w:r w:rsidR="0097348E" w:rsidRPr="009F7BE2">
        <w:rPr>
          <w:rFonts w:ascii="Calibri" w:eastAsia="Calibri" w:hAnsi="Calibri" w:cs="Times New Roman"/>
          <w:lang w:val="sr-Cyrl-CS" w:eastAsia="sr-Latn-CS"/>
        </w:rPr>
        <w:t xml:space="preserve"> области Региона Војводина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просечна </w:t>
      </w:r>
      <w:r w:rsidR="0097348E" w:rsidRPr="009F7BE2">
        <w:rPr>
          <w:rFonts w:ascii="Calibri" w:eastAsia="Calibri" w:hAnsi="Calibri" w:cs="Times New Roman"/>
          <w:lang w:val="sr-Cyrl-CS" w:eastAsia="sr-Latn-CS"/>
        </w:rPr>
        <w:t xml:space="preserve">нето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зарада је била </w:t>
      </w:r>
      <w:r w:rsidR="003F624D" w:rsidRPr="009F7BE2">
        <w:rPr>
          <w:rFonts w:ascii="Calibri" w:eastAsia="Calibri" w:hAnsi="Calibri" w:cs="Times New Roman"/>
          <w:b/>
          <w:lang w:val="sr-Cyrl-CS" w:eastAsia="sr-Latn-CS"/>
        </w:rPr>
        <w:t>испод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 републичког просека. Изнад републичког просека једино су биле просечне</w:t>
      </w:r>
      <w:r w:rsidR="00B07BEE" w:rsidRPr="009F7BE2">
        <w:rPr>
          <w:rFonts w:ascii="Calibri" w:eastAsia="Calibri" w:hAnsi="Calibri" w:cs="Times New Roman"/>
          <w:lang w:val="sr-Cyrl-CS" w:eastAsia="sr-Latn-CS"/>
        </w:rPr>
        <w:t xml:space="preserve"> нето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 xml:space="preserve"> зараде у Јужнобачкој области  –  за  </w:t>
      </w:r>
      <w:r w:rsidR="003C7BBC" w:rsidRPr="009F7BE2">
        <w:rPr>
          <w:rFonts w:ascii="Calibri" w:eastAsia="Calibri" w:hAnsi="Calibri" w:cs="Times New Roman"/>
          <w:lang w:val="sr-Cyrl-CS" w:eastAsia="sr-Latn-CS"/>
        </w:rPr>
        <w:t>2.945</w:t>
      </w:r>
      <w:r w:rsidR="00CA548B" w:rsidRPr="009F7BE2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3C7BBC" w:rsidRPr="009F7BE2">
        <w:rPr>
          <w:rFonts w:ascii="Calibri" w:eastAsia="Calibri" w:hAnsi="Calibri" w:cs="Times New Roman"/>
          <w:lang w:val="sr-Cyrl-CS" w:eastAsia="sr-Latn-CS"/>
        </w:rPr>
        <w:t xml:space="preserve">а,  </w:t>
      </w:r>
      <w:r w:rsidR="003F624D" w:rsidRPr="009F7BE2">
        <w:rPr>
          <w:rFonts w:ascii="Calibri" w:eastAsia="Calibri" w:hAnsi="Calibri" w:cs="Times New Roman"/>
          <w:lang w:val="sr-Cyrl-CS" w:eastAsia="sr-Latn-CS"/>
        </w:rPr>
        <w:t>и  у  Јуж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нобанатској области    за </w:t>
      </w:r>
      <w:r w:rsidR="003C7BBC" w:rsidRPr="009F7BE2">
        <w:rPr>
          <w:rFonts w:ascii="Calibri" w:eastAsia="Calibri" w:hAnsi="Calibri" w:cs="Times New Roman"/>
          <w:lang w:val="sr-Cyrl-CS" w:eastAsia="sr-Latn-CS"/>
        </w:rPr>
        <w:t>1.710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3C7BBC" w:rsidRPr="009F7BE2">
        <w:rPr>
          <w:rFonts w:ascii="Calibri" w:eastAsia="Calibri" w:hAnsi="Calibri" w:cs="Times New Roman"/>
          <w:lang w:val="sr-Cyrl-CS" w:eastAsia="sr-Latn-CS"/>
        </w:rPr>
        <w:t>а</w:t>
      </w:r>
      <w:r w:rsidR="005E4AB0" w:rsidRPr="009F7BE2">
        <w:rPr>
          <w:rFonts w:ascii="Calibri" w:eastAsia="Calibri" w:hAnsi="Calibri" w:cs="Times New Roman"/>
          <w:lang w:val="sr-Cyrl-CS" w:eastAsia="sr-Latn-CS"/>
        </w:rPr>
        <w:t>.</w:t>
      </w:r>
    </w:p>
    <w:p w:rsidR="003F624D" w:rsidRPr="009F7BE2" w:rsidRDefault="003F624D" w:rsidP="00B90606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Посматрано по јединицама локалне самоуправе  у Војводини, 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најнижу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просечну зараду имали су запослени у општини </w:t>
      </w:r>
      <w:r w:rsidR="003C7BBC" w:rsidRPr="009F7BE2">
        <w:rPr>
          <w:rFonts w:ascii="Calibri" w:eastAsia="Calibri" w:hAnsi="Calibri" w:cs="Times New Roman"/>
          <w:b/>
          <w:lang w:val="sr-Cyrl-CS" w:eastAsia="sr-Latn-CS"/>
        </w:rPr>
        <w:t>Алибунар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– 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28</w:t>
      </w:r>
      <w:r w:rsidR="00CA548B" w:rsidRPr="009F7BE2">
        <w:rPr>
          <w:rFonts w:ascii="Calibri" w:eastAsia="Calibri" w:hAnsi="Calibri" w:cs="Times New Roman"/>
          <w:b/>
          <w:lang w:val="sr-Cyrl-CS" w:eastAsia="sr-Latn-CS"/>
        </w:rPr>
        <w:t>.</w:t>
      </w:r>
      <w:r w:rsidR="003C7BBC" w:rsidRPr="009F7BE2">
        <w:rPr>
          <w:rFonts w:ascii="Calibri" w:eastAsia="Calibri" w:hAnsi="Calibri" w:cs="Times New Roman"/>
          <w:b/>
          <w:lang w:val="sr-Cyrl-CS" w:eastAsia="sr-Latn-CS"/>
        </w:rPr>
        <w:t>383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динара, а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највишу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у  општини </w:t>
      </w:r>
      <w:r w:rsidR="00CA548B" w:rsidRPr="009F7BE2">
        <w:rPr>
          <w:rFonts w:ascii="Calibri" w:eastAsia="Calibri" w:hAnsi="Calibri" w:cs="Times New Roman"/>
          <w:b/>
          <w:lang w:val="sr-Cyrl-CS" w:eastAsia="sr-Latn-CS"/>
        </w:rPr>
        <w:t>Беочин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–  </w:t>
      </w:r>
      <w:r w:rsidR="003C7BBC" w:rsidRPr="009F7BE2">
        <w:rPr>
          <w:rFonts w:ascii="Calibri" w:eastAsia="Calibri" w:hAnsi="Calibri" w:cs="Times New Roman"/>
          <w:b/>
          <w:lang w:val="sr-Cyrl-CS" w:eastAsia="sr-Latn-CS"/>
        </w:rPr>
        <w:t>54.674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динара.  </w:t>
      </w:r>
    </w:p>
    <w:p w:rsidR="003F624D" w:rsidRPr="009F7BE2" w:rsidRDefault="003F624D" w:rsidP="00B90606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Просечну </w:t>
      </w:r>
      <w:r w:rsidR="00B07BEE" w:rsidRPr="009F7BE2">
        <w:rPr>
          <w:rFonts w:ascii="Calibri" w:eastAsia="Calibri" w:hAnsi="Calibri" w:cs="Times New Roman"/>
          <w:lang w:val="sr-Cyrl-CS" w:eastAsia="sr-Latn-CS"/>
        </w:rPr>
        <w:t xml:space="preserve">нето </w:t>
      </w:r>
      <w:r w:rsidRPr="009F7BE2">
        <w:rPr>
          <w:rFonts w:ascii="Calibri" w:eastAsia="Calibri" w:hAnsi="Calibri" w:cs="Times New Roman"/>
          <w:lang w:val="sr-Cyrl-CS" w:eastAsia="sr-Latn-CS"/>
        </w:rPr>
        <w:t>зараду</w:t>
      </w:r>
      <w:r w:rsidR="00B07BEE" w:rsidRPr="009F7BE2">
        <w:rPr>
          <w:rFonts w:ascii="Calibri" w:eastAsia="Calibri" w:hAnsi="Calibri" w:cs="Times New Roman"/>
          <w:lang w:val="sr-Cyrl-CS" w:eastAsia="sr-Latn-CS"/>
        </w:rPr>
        <w:t>,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изнад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просека Републике Србије</w:t>
      </w:r>
      <w:r w:rsidR="00B07BEE" w:rsidRPr="009F7BE2">
        <w:rPr>
          <w:rFonts w:ascii="Calibri" w:eastAsia="Calibri" w:hAnsi="Calibri" w:cs="Times New Roman"/>
          <w:lang w:val="sr-Cyrl-CS" w:eastAsia="sr-Latn-CS"/>
        </w:rPr>
        <w:t>,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остварило је само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7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јединица локалне самоуправе и то</w:t>
      </w:r>
      <w:r w:rsidR="00CA548B"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град</w:t>
      </w:r>
      <w:r w:rsidR="005E4AB0" w:rsidRPr="009F7BE2">
        <w:rPr>
          <w:rFonts w:ascii="Calibri" w:eastAsia="Calibri" w:hAnsi="Calibri" w:cs="Times New Roman"/>
          <w:lang w:val="sr-Cyrl-CS" w:eastAsia="sr-Latn-CS"/>
        </w:rPr>
        <w:t xml:space="preserve">ови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Панчево и Нови Сад и  општин</w:t>
      </w:r>
      <w:r w:rsidR="006A5908" w:rsidRPr="009F7BE2">
        <w:rPr>
          <w:rFonts w:ascii="Calibri" w:eastAsia="Calibri" w:hAnsi="Calibri" w:cs="Times New Roman"/>
          <w:lang w:val="sr-Cyrl-CS" w:eastAsia="sr-Latn-CS"/>
        </w:rPr>
        <w:t>е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- Беочин, </w:t>
      </w:r>
      <w:r w:rsidR="00CA548B" w:rsidRPr="009F7BE2">
        <w:rPr>
          <w:rFonts w:ascii="Calibri" w:eastAsia="Calibri" w:hAnsi="Calibri" w:cs="Times New Roman"/>
          <w:lang w:val="sr-Cyrl-CS" w:eastAsia="sr-Latn-CS"/>
        </w:rPr>
        <w:t xml:space="preserve">Вршац, </w:t>
      </w:r>
      <w:r w:rsidRPr="009F7BE2">
        <w:rPr>
          <w:rFonts w:ascii="Calibri" w:eastAsia="Calibri" w:hAnsi="Calibri" w:cs="Times New Roman"/>
          <w:lang w:val="sr-Cyrl-CS" w:eastAsia="sr-Latn-CS"/>
        </w:rPr>
        <w:t>Бачка Паланка, Пећинци</w:t>
      </w:r>
      <w:r w:rsidR="00CA548B" w:rsidRPr="009F7BE2">
        <w:rPr>
          <w:rFonts w:ascii="Calibri" w:eastAsia="Calibri" w:hAnsi="Calibri" w:cs="Times New Roman"/>
          <w:lang w:val="sr-Cyrl-CS" w:eastAsia="sr-Latn-CS"/>
        </w:rPr>
        <w:t xml:space="preserve"> и Апатин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B90606" w:rsidRPr="009F7BE2" w:rsidRDefault="00B90606" w:rsidP="00B90606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Просечна нето зарада у </w:t>
      </w:r>
      <w:r w:rsidRPr="009F7BE2">
        <w:rPr>
          <w:rFonts w:ascii="Calibri" w:eastAsia="Calibri" w:hAnsi="Calibri" w:cs="Times New Roman"/>
          <w:b/>
          <w:sz w:val="24"/>
          <w:szCs w:val="24"/>
          <w:lang w:val="sr-Cyrl-CS" w:eastAsia="sr-Latn-CS"/>
        </w:rPr>
        <w:t>септембру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2015. године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43.925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 и била је за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705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динара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нижа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него у месецу августу. </w:t>
      </w:r>
    </w:p>
    <w:p w:rsidR="00B90606" w:rsidRPr="009F7BE2" w:rsidRDefault="00B90606" w:rsidP="00B90606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Војводини </w:t>
      </w:r>
      <w:r w:rsidRPr="009F7BE2">
        <w:rPr>
          <w:rFonts w:ascii="Calibri" w:eastAsia="Calibri" w:hAnsi="Calibri" w:cs="Times New Roman"/>
          <w:lang w:val="sr-Cyrl-CS" w:eastAsia="sr-Latn-CS"/>
        </w:rPr>
        <w:t>је износила је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41.848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 и у односу на месец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август 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2015. године  „пала“  је за 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1.256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динара или за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2,9%.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B90606" w:rsidRPr="009F7BE2" w:rsidRDefault="00B90606" w:rsidP="00B90606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>Исказано у еврима</w:t>
      </w:r>
      <w:r w:rsidRPr="009F7BE2">
        <w:rPr>
          <w:rStyle w:val="FootnoteReference"/>
          <w:rFonts w:ascii="Calibri" w:eastAsia="Calibri" w:hAnsi="Calibri"/>
          <w:lang w:val="sr-Cyrl-CS" w:eastAsia="sr-Latn-CS"/>
        </w:rPr>
        <w:footnoteReference w:id="5"/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просечна нето зарада у 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 месецу септембру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365</w:t>
      </w:r>
      <w:r w:rsidR="00905BD3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€, а у 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348</w:t>
      </w:r>
      <w:r w:rsidR="00905BD3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€ и у односу на августовску зараду  смањена је за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6</w:t>
      </w:r>
      <w:r w:rsidRPr="009F7BE2">
        <w:rPr>
          <w:rFonts w:ascii="Calibri" w:eastAsia="Calibri" w:hAnsi="Calibri" w:cs="Times New Roman"/>
          <w:lang w:val="sr-Cyrl-CS" w:eastAsia="sr-Latn-CS"/>
        </w:rPr>
        <w:t>€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 (Србија), односно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11</w:t>
      </w:r>
      <w:r w:rsidR="00905BD3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€</w:t>
      </w:r>
      <w:r w:rsidR="00F8563B" w:rsidRPr="009F7BE2">
        <w:rPr>
          <w:rFonts w:ascii="Calibri" w:eastAsia="Calibri" w:hAnsi="Calibri" w:cs="Times New Roman"/>
          <w:b/>
          <w:lang w:val="sr-Cyrl-CS" w:eastAsia="sr-Latn-CS"/>
        </w:rPr>
        <w:t xml:space="preserve"> (Војводина)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.</w:t>
      </w:r>
    </w:p>
    <w:p w:rsidR="00B90606" w:rsidRPr="009F7BE2" w:rsidRDefault="00B90606" w:rsidP="00B90606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9F7BE2">
        <w:rPr>
          <w:rFonts w:ascii="Calibri" w:eastAsia="Calibri" w:hAnsi="Calibri" w:cs="Times New Roman"/>
          <w:lang w:val="sr-Cyrl-CS" w:eastAsia="sr-Latn-CS"/>
        </w:rPr>
        <w:t xml:space="preserve">Од општина и градова у Покрајини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најнижу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зараду  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остварили су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запослени 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Алибунару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905BD3" w:rsidRPr="009F7BE2">
        <w:rPr>
          <w:rFonts w:ascii="Calibri" w:eastAsia="Calibri" w:hAnsi="Calibri" w:cs="Times New Roman"/>
          <w:lang w:val="sr-Cyrl-CS" w:eastAsia="sr-Latn-CS"/>
        </w:rPr>
        <w:t>–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914C39">
        <w:rPr>
          <w:rFonts w:ascii="Calibri" w:eastAsia="Calibri" w:hAnsi="Calibri" w:cs="Times New Roman"/>
          <w:b/>
          <w:lang w:eastAsia="sr-Latn-CS"/>
        </w:rPr>
        <w:t>225</w:t>
      </w:r>
      <w:r w:rsidR="00905BD3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€, а највише су зарађивали запослени у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Вршцу</w:t>
      </w:r>
      <w:r w:rsidR="00695235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905BD3" w:rsidRPr="009F7BE2">
        <w:rPr>
          <w:rFonts w:ascii="Calibri" w:eastAsia="Calibri" w:hAnsi="Calibri" w:cs="Times New Roman"/>
          <w:b/>
          <w:lang w:val="sr-Cyrl-CS" w:eastAsia="sr-Latn-CS"/>
        </w:rPr>
        <w:t>–</w:t>
      </w:r>
      <w:r w:rsidR="00695235" w:rsidRPr="009F7BE2">
        <w:rPr>
          <w:rFonts w:ascii="Calibri" w:eastAsia="Calibri" w:hAnsi="Calibri" w:cs="Times New Roman"/>
          <w:b/>
          <w:lang w:val="sr-Cyrl-CS" w:eastAsia="sr-Latn-CS"/>
        </w:rPr>
        <w:t xml:space="preserve"> 418</w:t>
      </w:r>
      <w:r w:rsidR="00905BD3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695235" w:rsidRPr="009F7BE2">
        <w:rPr>
          <w:rFonts w:ascii="Calibri" w:eastAsia="Calibri" w:hAnsi="Calibri" w:cs="Times New Roman"/>
          <w:lang w:val="sr-Cyrl-CS" w:eastAsia="sr-Latn-CS"/>
        </w:rPr>
        <w:t xml:space="preserve">€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B90606" w:rsidRPr="009F7BE2" w:rsidRDefault="00B90606" w:rsidP="00B90606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9F7BE2">
        <w:rPr>
          <w:rFonts w:ascii="Calibri" w:eastAsia="Calibri" w:hAnsi="Calibri" w:cs="Times New Roman"/>
          <w:b/>
          <w:lang w:val="sr-Cyrl-CS" w:eastAsia="sr-Latn-CS"/>
        </w:rPr>
        <w:t>Запослени</w:t>
      </w:r>
      <w:r w:rsidR="00F8563B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у Граду Сомб</w:t>
      </w:r>
      <w:r w:rsidR="004D2280" w:rsidRPr="009F7BE2">
        <w:rPr>
          <w:rFonts w:ascii="Calibri" w:eastAsia="Calibri" w:hAnsi="Calibri" w:cs="Times New Roman"/>
          <w:b/>
          <w:lang w:val="sr-Cyrl-CS" w:eastAsia="sr-Latn-CS"/>
        </w:rPr>
        <w:t xml:space="preserve">ору </w:t>
      </w:r>
      <w:r w:rsidR="004D2280" w:rsidRPr="009F7BE2">
        <w:rPr>
          <w:rFonts w:ascii="Calibri" w:eastAsia="Calibri" w:hAnsi="Calibri" w:cs="Times New Roman"/>
          <w:lang w:val="sr-Cyrl-CS" w:eastAsia="sr-Latn-CS"/>
        </w:rPr>
        <w:t>и у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 још</w:t>
      </w:r>
      <w:r w:rsidR="00F8563B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4D2280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17 општина  </w:t>
      </w:r>
      <w:r w:rsidR="00695235" w:rsidRPr="009F7BE2">
        <w:rPr>
          <w:rFonts w:ascii="Calibri" w:eastAsia="Calibri" w:hAnsi="Calibri" w:cs="Times New Roman"/>
          <w:lang w:val="sr-Cyrl-CS" w:eastAsia="sr-Latn-CS"/>
        </w:rPr>
        <w:t>зарађивали су</w:t>
      </w:r>
      <w:r w:rsidR="00695235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F8563B" w:rsidRPr="009F7BE2">
        <w:rPr>
          <w:rFonts w:ascii="Calibri" w:eastAsia="Calibri" w:hAnsi="Calibri" w:cs="Times New Roman"/>
          <w:lang w:val="sr-Cyrl-CS" w:eastAsia="sr-Latn-CS"/>
        </w:rPr>
        <w:t xml:space="preserve"> у просеку </w:t>
      </w:r>
      <w:r w:rsidRPr="009F7BE2">
        <w:rPr>
          <w:rFonts w:ascii="Calibri" w:eastAsia="Calibri" w:hAnsi="Calibri" w:cs="Times New Roman"/>
          <w:lang w:val="sr-Cyrl-CS" w:eastAsia="sr-Latn-CS"/>
        </w:rPr>
        <w:t xml:space="preserve"> </w:t>
      </w:r>
      <w:r w:rsidR="00F8563B" w:rsidRPr="009F7BE2">
        <w:rPr>
          <w:rFonts w:ascii="Calibri" w:eastAsia="Calibri" w:hAnsi="Calibri" w:cs="Times New Roman"/>
          <w:b/>
          <w:lang w:val="sr-Cyrl-CS" w:eastAsia="sr-Latn-CS"/>
        </w:rPr>
        <w:t>испод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 xml:space="preserve"> 300</w:t>
      </w:r>
      <w:r w:rsidR="00695235" w:rsidRPr="009F7BE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9F7BE2">
        <w:rPr>
          <w:rFonts w:ascii="Calibri" w:eastAsia="Calibri" w:hAnsi="Calibri" w:cs="Times New Roman"/>
          <w:b/>
          <w:lang w:val="sr-Cyrl-CS" w:eastAsia="sr-Latn-CS"/>
        </w:rPr>
        <w:t>€ .</w:t>
      </w:r>
    </w:p>
    <w:p w:rsidR="00B90606" w:rsidRPr="009F7BE2" w:rsidRDefault="00B90606" w:rsidP="00B90606">
      <w:pPr>
        <w:spacing w:before="120" w:after="0"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 xml:space="preserve">Према подацима агенције </w:t>
      </w:r>
      <w:r w:rsidRPr="009F7BE2">
        <w:rPr>
          <w:b/>
          <w:noProof/>
          <w:lang w:val="sr-Cyrl-CS"/>
        </w:rPr>
        <w:t>Анадолија</w:t>
      </w:r>
      <w:r w:rsidRPr="009F7BE2">
        <w:rPr>
          <w:noProof/>
          <w:lang w:val="sr-Cyrl-CS"/>
        </w:rPr>
        <w:t xml:space="preserve">, а које је пренео портал </w:t>
      </w:r>
      <w:r w:rsidRPr="009F7BE2">
        <w:rPr>
          <w:noProof/>
          <w:u w:val="single"/>
          <w:lang w:val="sr-Cyrl-CS"/>
        </w:rPr>
        <w:t>www.bankar.me</w:t>
      </w:r>
      <w:r w:rsidRPr="009F7BE2">
        <w:rPr>
          <w:noProof/>
          <w:lang w:val="sr-Cyrl-CS"/>
        </w:rPr>
        <w:t xml:space="preserve"> просечне плате запослених у државама некадашње Југославије у месецу </w:t>
      </w:r>
      <w:r w:rsidRPr="009F7BE2">
        <w:rPr>
          <w:b/>
          <w:noProof/>
          <w:lang w:val="sr-Cyrl-CS"/>
        </w:rPr>
        <w:t>јуну</w:t>
      </w:r>
      <w:r w:rsidRPr="009F7BE2">
        <w:rPr>
          <w:noProof/>
          <w:lang w:val="sr-Cyrl-CS"/>
        </w:rPr>
        <w:t xml:space="preserve"> </w:t>
      </w:r>
      <w:r w:rsidRPr="009F7BE2">
        <w:rPr>
          <w:b/>
          <w:noProof/>
          <w:lang w:val="sr-Cyrl-CS"/>
        </w:rPr>
        <w:t>2015</w:t>
      </w:r>
      <w:r w:rsidRPr="009F7BE2">
        <w:rPr>
          <w:noProof/>
          <w:lang w:val="sr-Cyrl-CS"/>
        </w:rPr>
        <w:t>. године износиле су, у:</w:t>
      </w:r>
    </w:p>
    <w:p w:rsidR="00B90606" w:rsidRPr="009F7BE2" w:rsidRDefault="00B90606" w:rsidP="004D2280">
      <w:pPr>
        <w:numPr>
          <w:ilvl w:val="0"/>
          <w:numId w:val="13"/>
        </w:numPr>
        <w:spacing w:after="0" w:line="240" w:lineRule="auto"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Словенији – преко 1.004 евра;</w:t>
      </w:r>
    </w:p>
    <w:p w:rsidR="00B90606" w:rsidRPr="009F7BE2" w:rsidRDefault="00B90606" w:rsidP="004D2280">
      <w:pPr>
        <w:numPr>
          <w:ilvl w:val="0"/>
          <w:numId w:val="13"/>
        </w:numPr>
        <w:spacing w:after="0" w:line="240" w:lineRule="auto"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Хрватској – 769 евра;</w:t>
      </w:r>
    </w:p>
    <w:p w:rsidR="00B90606" w:rsidRPr="009F7BE2" w:rsidRDefault="00B90606" w:rsidP="004D2280">
      <w:pPr>
        <w:numPr>
          <w:ilvl w:val="0"/>
          <w:numId w:val="13"/>
        </w:numPr>
        <w:spacing w:after="0" w:line="240" w:lineRule="auto"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Црној Гори– 481 еврo;</w:t>
      </w:r>
    </w:p>
    <w:p w:rsidR="00B90606" w:rsidRPr="009F7BE2" w:rsidRDefault="00407789" w:rsidP="004D2280">
      <w:pPr>
        <w:numPr>
          <w:ilvl w:val="0"/>
          <w:numId w:val="13"/>
        </w:numPr>
        <w:spacing w:after="0" w:line="240" w:lineRule="auto"/>
        <w:jc w:val="both"/>
        <w:rPr>
          <w:noProof/>
          <w:lang w:val="sr-Cyrl-CS"/>
        </w:rPr>
      </w:pPr>
      <w:r>
        <w:rPr>
          <w:noProof/>
          <w:lang w:val="sr-Cyrl-CS"/>
        </w:rPr>
        <w:t xml:space="preserve">Босни и Херцеговини– 426 евра </w:t>
      </w:r>
      <w:r>
        <w:rPr>
          <w:noProof/>
        </w:rPr>
        <w:t>,</w:t>
      </w:r>
      <w:bookmarkStart w:id="4" w:name="_GoBack"/>
      <w:bookmarkEnd w:id="4"/>
    </w:p>
    <w:p w:rsidR="00B90606" w:rsidRPr="009F7BE2" w:rsidRDefault="00B90606" w:rsidP="004D2280">
      <w:pPr>
        <w:numPr>
          <w:ilvl w:val="0"/>
          <w:numId w:val="13"/>
        </w:numPr>
        <w:spacing w:after="0" w:line="240" w:lineRule="auto"/>
        <w:jc w:val="both"/>
        <w:rPr>
          <w:b/>
          <w:noProof/>
          <w:lang w:val="sr-Cyrl-CS"/>
        </w:rPr>
      </w:pPr>
      <w:r w:rsidRPr="009F7BE2">
        <w:rPr>
          <w:b/>
          <w:noProof/>
          <w:lang w:val="sr-Cyrl-CS"/>
        </w:rPr>
        <w:t>Србији  - 371 евра и</w:t>
      </w:r>
    </w:p>
    <w:p w:rsidR="00B90606" w:rsidRPr="009F7BE2" w:rsidRDefault="00B90606" w:rsidP="004D2280">
      <w:pPr>
        <w:numPr>
          <w:ilvl w:val="0"/>
          <w:numId w:val="13"/>
        </w:numPr>
        <w:spacing w:after="0" w:line="240" w:lineRule="auto"/>
        <w:jc w:val="both"/>
        <w:rPr>
          <w:noProof/>
          <w:lang w:val="sr-Cyrl-CS"/>
        </w:rPr>
      </w:pPr>
      <w:r w:rsidRPr="009F7BE2">
        <w:rPr>
          <w:noProof/>
          <w:lang w:val="sr-Cyrl-CS"/>
        </w:rPr>
        <w:t>Македонији – 361 евро.</w:t>
      </w:r>
    </w:p>
    <w:p w:rsidR="00B90606" w:rsidRPr="009F7BE2" w:rsidRDefault="00B90606" w:rsidP="00B90606">
      <w:pPr>
        <w:spacing w:before="120" w:after="0" w:line="240" w:lineRule="auto"/>
        <w:jc w:val="both"/>
        <w:rPr>
          <w:rFonts w:eastAsia="Times New Roman" w:cstheme="minorHAnsi"/>
          <w:b/>
          <w:lang w:val="sr-Cyrl-CS"/>
        </w:rPr>
      </w:pPr>
      <w:r w:rsidRPr="009F7BE2">
        <w:rPr>
          <w:rFonts w:eastAsia="Times New Roman" w:cstheme="minorHAnsi"/>
          <w:lang w:val="sr-Cyrl-CS"/>
        </w:rPr>
        <w:t xml:space="preserve">Сагледавањем ових података може се закључити да су радници у </w:t>
      </w:r>
      <w:r w:rsidRPr="009F7BE2">
        <w:rPr>
          <w:rFonts w:eastAsia="Times New Roman" w:cstheme="minorHAnsi"/>
          <w:b/>
          <w:lang w:val="sr-Cyrl-CS"/>
        </w:rPr>
        <w:t>Србији</w:t>
      </w:r>
      <w:r w:rsidRPr="009F7BE2">
        <w:rPr>
          <w:rFonts w:eastAsia="Times New Roman" w:cstheme="minorHAnsi"/>
          <w:lang w:val="sr-Cyrl-CS"/>
        </w:rPr>
        <w:t xml:space="preserve">  </w:t>
      </w:r>
      <w:r w:rsidRPr="009F7BE2">
        <w:rPr>
          <w:rFonts w:eastAsia="Times New Roman" w:cstheme="minorHAnsi"/>
          <w:b/>
          <w:lang w:val="sr-Cyrl-CS"/>
        </w:rPr>
        <w:t>2,7 пута мање плаћени</w:t>
      </w:r>
      <w:r w:rsidRPr="009F7BE2">
        <w:rPr>
          <w:rFonts w:eastAsia="Times New Roman" w:cstheme="minorHAnsi"/>
          <w:lang w:val="sr-Cyrl-CS"/>
        </w:rPr>
        <w:t xml:space="preserve"> од радника у </w:t>
      </w:r>
      <w:r w:rsidRPr="009F7BE2">
        <w:rPr>
          <w:rFonts w:eastAsia="Times New Roman" w:cstheme="minorHAnsi"/>
          <w:b/>
          <w:lang w:val="sr-Cyrl-CS"/>
        </w:rPr>
        <w:t>Словенији</w:t>
      </w:r>
      <w:r w:rsidRPr="009F7BE2">
        <w:rPr>
          <w:rFonts w:eastAsia="Times New Roman" w:cstheme="minorHAnsi"/>
          <w:lang w:val="sr-Cyrl-CS"/>
        </w:rPr>
        <w:t xml:space="preserve">, а </w:t>
      </w:r>
      <w:r w:rsidRPr="009F7BE2">
        <w:rPr>
          <w:rFonts w:eastAsia="Times New Roman" w:cstheme="minorHAnsi"/>
          <w:b/>
          <w:lang w:val="sr-Cyrl-CS"/>
        </w:rPr>
        <w:t>дупло мање</w:t>
      </w:r>
      <w:r w:rsidRPr="009F7BE2">
        <w:rPr>
          <w:rFonts w:eastAsia="Times New Roman" w:cstheme="minorHAnsi"/>
          <w:lang w:val="sr-Cyrl-CS"/>
        </w:rPr>
        <w:t xml:space="preserve"> од радника у Хрватској. Зарада </w:t>
      </w:r>
      <w:r w:rsidRPr="009F7BE2">
        <w:rPr>
          <w:rFonts w:eastAsia="Times New Roman" w:cstheme="minorHAnsi"/>
          <w:b/>
          <w:lang w:val="sr-Cyrl-CS"/>
        </w:rPr>
        <w:t>Црногораца</w:t>
      </w:r>
      <w:r w:rsidRPr="009F7BE2">
        <w:rPr>
          <w:rFonts w:eastAsia="Times New Roman" w:cstheme="minorHAnsi"/>
          <w:lang w:val="sr-Cyrl-CS"/>
        </w:rPr>
        <w:t xml:space="preserve"> је за око </w:t>
      </w:r>
      <w:r w:rsidRPr="009F7BE2">
        <w:rPr>
          <w:rFonts w:eastAsia="Times New Roman" w:cstheme="minorHAnsi"/>
          <w:b/>
          <w:lang w:val="sr-Cyrl-CS"/>
        </w:rPr>
        <w:t>30%</w:t>
      </w:r>
      <w:r w:rsidRPr="009F7BE2">
        <w:rPr>
          <w:rFonts w:eastAsia="Times New Roman" w:cstheme="minorHAnsi"/>
          <w:lang w:val="sr-Cyrl-CS"/>
        </w:rPr>
        <w:t xml:space="preserve"> већа од зараде у Србији, а у </w:t>
      </w:r>
      <w:r w:rsidRPr="009F7BE2">
        <w:rPr>
          <w:rFonts w:eastAsia="Times New Roman" w:cstheme="minorHAnsi"/>
          <w:b/>
          <w:lang w:val="sr-Cyrl-CS"/>
        </w:rPr>
        <w:t>Босни и Херцеговини</w:t>
      </w:r>
      <w:r w:rsidRPr="009F7BE2">
        <w:rPr>
          <w:rFonts w:eastAsia="Times New Roman" w:cstheme="minorHAnsi"/>
          <w:lang w:val="sr-Cyrl-CS"/>
        </w:rPr>
        <w:t xml:space="preserve"> за око  </w:t>
      </w:r>
      <w:r w:rsidRPr="009F7BE2">
        <w:rPr>
          <w:rFonts w:eastAsia="Times New Roman" w:cstheme="minorHAnsi"/>
          <w:b/>
          <w:lang w:val="sr-Cyrl-CS"/>
        </w:rPr>
        <w:t xml:space="preserve">15%. </w:t>
      </w:r>
    </w:p>
    <w:p w:rsidR="003F624D" w:rsidRPr="009F7BE2" w:rsidRDefault="00B90606" w:rsidP="004D2280">
      <w:pPr>
        <w:spacing w:before="120" w:after="0" w:line="240" w:lineRule="auto"/>
        <w:jc w:val="both"/>
        <w:rPr>
          <w:lang w:val="sr-Cyrl-CS"/>
        </w:rPr>
      </w:pPr>
      <w:r w:rsidRPr="009F7BE2">
        <w:rPr>
          <w:rFonts w:eastAsia="Times New Roman" w:cstheme="minorHAnsi"/>
          <w:lang w:val="sr-Cyrl-CS"/>
        </w:rPr>
        <w:t xml:space="preserve">Једино су </w:t>
      </w:r>
      <w:r w:rsidRPr="009F7BE2">
        <w:rPr>
          <w:rFonts w:eastAsia="Times New Roman" w:cstheme="minorHAnsi"/>
          <w:b/>
          <w:lang w:val="sr-Cyrl-CS"/>
        </w:rPr>
        <w:t>Македонци</w:t>
      </w:r>
      <w:r w:rsidRPr="009F7BE2">
        <w:rPr>
          <w:rFonts w:eastAsia="Times New Roman" w:cstheme="minorHAnsi"/>
          <w:lang w:val="sr-Cyrl-CS"/>
        </w:rPr>
        <w:t xml:space="preserve"> </w:t>
      </w:r>
      <w:r w:rsidRPr="009F7BE2">
        <w:rPr>
          <w:rFonts w:eastAsia="Times New Roman" w:cstheme="minorHAnsi"/>
          <w:b/>
          <w:lang w:val="sr-Cyrl-CS"/>
        </w:rPr>
        <w:t>мање плаћени</w:t>
      </w:r>
      <w:r w:rsidRPr="009F7BE2">
        <w:rPr>
          <w:rFonts w:eastAsia="Times New Roman" w:cstheme="minorHAnsi"/>
          <w:lang w:val="sr-Cyrl-CS"/>
        </w:rPr>
        <w:t xml:space="preserve"> од радника у Србији и то за око </w:t>
      </w:r>
      <w:r w:rsidRPr="009F7BE2">
        <w:rPr>
          <w:rFonts w:eastAsia="Times New Roman" w:cstheme="minorHAnsi"/>
          <w:b/>
          <w:lang w:val="sr-Cyrl-CS"/>
        </w:rPr>
        <w:t>3%.</w:t>
      </w:r>
    </w:p>
    <w:sectPr w:rsidR="003F624D" w:rsidRPr="009F7BE2" w:rsidSect="00521072">
      <w:footerReference w:type="default" r:id="rId12"/>
      <w:pgSz w:w="11906" w:h="16838" w:code="9"/>
      <w:pgMar w:top="851" w:right="1080" w:bottom="142" w:left="1080" w:header="288" w:footer="2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026" w:rsidRDefault="006A2026" w:rsidP="003F624D">
      <w:pPr>
        <w:spacing w:after="0" w:line="240" w:lineRule="auto"/>
      </w:pPr>
      <w:r>
        <w:separator/>
      </w:r>
    </w:p>
  </w:endnote>
  <w:endnote w:type="continuationSeparator" w:id="0">
    <w:p w:rsidR="006A2026" w:rsidRDefault="006A2026" w:rsidP="003F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+1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606" w:rsidRPr="00280C4B" w:rsidRDefault="00B90606">
    <w:pPr>
      <w:pStyle w:val="Footer"/>
      <w:jc w:val="center"/>
      <w:rPr>
        <w:rFonts w:ascii="Calibri" w:hAnsi="Calibri" w:cs="Calibri"/>
        <w:sz w:val="20"/>
        <w:szCs w:val="20"/>
      </w:rPr>
    </w:pPr>
    <w:r w:rsidRPr="00280C4B">
      <w:rPr>
        <w:rFonts w:ascii="Calibri" w:hAnsi="Calibri" w:cs="Calibri"/>
        <w:sz w:val="20"/>
        <w:szCs w:val="20"/>
      </w:rPr>
      <w:fldChar w:fldCharType="begin"/>
    </w:r>
    <w:r w:rsidRPr="00280C4B">
      <w:rPr>
        <w:rFonts w:ascii="Calibri" w:hAnsi="Calibri" w:cs="Calibri"/>
        <w:sz w:val="20"/>
        <w:szCs w:val="20"/>
      </w:rPr>
      <w:instrText xml:space="preserve"> PAGE   \* MERGEFORMAT </w:instrText>
    </w:r>
    <w:r w:rsidRPr="00280C4B">
      <w:rPr>
        <w:rFonts w:ascii="Calibri" w:hAnsi="Calibri" w:cs="Calibri"/>
        <w:sz w:val="20"/>
        <w:szCs w:val="20"/>
      </w:rPr>
      <w:fldChar w:fldCharType="separate"/>
    </w:r>
    <w:r w:rsidR="00407789">
      <w:rPr>
        <w:rFonts w:ascii="Calibri" w:hAnsi="Calibri" w:cs="Calibri"/>
        <w:noProof/>
        <w:sz w:val="20"/>
        <w:szCs w:val="20"/>
      </w:rPr>
      <w:t>10</w:t>
    </w:r>
    <w:r w:rsidRPr="00280C4B">
      <w:rPr>
        <w:rFonts w:ascii="Calibri" w:hAnsi="Calibri" w:cs="Calibri"/>
        <w:noProof/>
        <w:sz w:val="20"/>
        <w:szCs w:val="20"/>
      </w:rPr>
      <w:fldChar w:fldCharType="end"/>
    </w:r>
  </w:p>
  <w:p w:rsidR="00B90606" w:rsidRDefault="00B906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026" w:rsidRDefault="006A2026" w:rsidP="003F624D">
      <w:pPr>
        <w:spacing w:after="0" w:line="240" w:lineRule="auto"/>
      </w:pPr>
      <w:r>
        <w:separator/>
      </w:r>
    </w:p>
  </w:footnote>
  <w:footnote w:type="continuationSeparator" w:id="0">
    <w:p w:rsidR="006A2026" w:rsidRDefault="006A2026" w:rsidP="003F624D">
      <w:pPr>
        <w:spacing w:after="0" w:line="240" w:lineRule="auto"/>
      </w:pPr>
      <w:r>
        <w:continuationSeparator/>
      </w:r>
    </w:p>
  </w:footnote>
  <w:footnote w:id="1">
    <w:p w:rsidR="00B90606" w:rsidRPr="00154DCE" w:rsidRDefault="00B90606" w:rsidP="003F624D">
      <w:pPr>
        <w:pStyle w:val="FootnoteText"/>
        <w:jc w:val="both"/>
        <w:rPr>
          <w:rFonts w:ascii="Calibri" w:hAnsi="Calibri"/>
          <w:lang w:val="sr-Latn-RS"/>
        </w:rPr>
      </w:pPr>
      <w:r w:rsidRPr="00C63278">
        <w:rPr>
          <w:rStyle w:val="FootnoteReference"/>
          <w:rFonts w:ascii="Calibri" w:hAnsi="Calibri"/>
        </w:rPr>
        <w:footnoteRef/>
      </w:r>
      <w:r w:rsidRPr="00C63278">
        <w:rPr>
          <w:rFonts w:ascii="Calibri" w:hAnsi="Calibri"/>
          <w:lang w:val="sr-Cyrl-CS"/>
        </w:rPr>
        <w:t xml:space="preserve">Зараде по запосленом у Републици Србији по општинама и градовима, број </w:t>
      </w:r>
      <w:r>
        <w:rPr>
          <w:rFonts w:ascii="Calibri" w:hAnsi="Calibri"/>
          <w:b/>
          <w:lang w:val="sr-Latn-RS"/>
        </w:rPr>
        <w:t>286</w:t>
      </w:r>
      <w:r w:rsidRPr="00C57784">
        <w:rPr>
          <w:rFonts w:ascii="Calibri" w:hAnsi="Calibri"/>
          <w:b/>
          <w:lang w:val="sr-Cyrl-CS"/>
        </w:rPr>
        <w:t xml:space="preserve"> од </w:t>
      </w:r>
      <w:r>
        <w:rPr>
          <w:rFonts w:ascii="Calibri" w:hAnsi="Calibri"/>
          <w:b/>
          <w:lang w:val="sr-Latn-RS"/>
        </w:rPr>
        <w:t>26.10</w:t>
      </w:r>
      <w:r w:rsidRPr="00C57784">
        <w:rPr>
          <w:rFonts w:ascii="Calibri" w:hAnsi="Calibri"/>
          <w:b/>
          <w:lang w:val="sr-Cyrl-CS"/>
        </w:rPr>
        <w:t>.2015</w:t>
      </w:r>
      <w:r w:rsidRPr="00C63278">
        <w:rPr>
          <w:rFonts w:ascii="Calibri" w:hAnsi="Calibri"/>
          <w:lang w:val="sr-Cyrl-CS"/>
        </w:rPr>
        <w:t xml:space="preserve">. године - </w:t>
      </w:r>
      <w:r w:rsidRPr="00154DCE">
        <w:rPr>
          <w:rFonts w:ascii="Calibri" w:hAnsi="Calibri"/>
          <w:lang w:val="sr-Cyrl-CS"/>
        </w:rPr>
        <w:t>Саопштење ЗП 14.</w:t>
      </w:r>
    </w:p>
  </w:footnote>
  <w:footnote w:id="2">
    <w:p w:rsidR="00B90606" w:rsidRPr="00C63278" w:rsidRDefault="00B90606" w:rsidP="003F624D">
      <w:pPr>
        <w:pStyle w:val="FootnoteText"/>
        <w:jc w:val="both"/>
        <w:rPr>
          <w:rFonts w:ascii="Calibri" w:hAnsi="Calibri"/>
          <w:lang w:val="sr-Cyrl-CS"/>
        </w:rPr>
      </w:pPr>
      <w:r w:rsidRPr="00C63278">
        <w:rPr>
          <w:rStyle w:val="FootnoteReference"/>
          <w:rFonts w:ascii="Calibri" w:hAnsi="Calibri"/>
        </w:rPr>
        <w:footnoteRef/>
      </w:r>
      <w:r w:rsidRPr="00C63278">
        <w:rPr>
          <w:rFonts w:ascii="Calibri" w:hAnsi="Calibri"/>
          <w:lang w:val="sr-Cyrl-CS"/>
        </w:rPr>
        <w:t xml:space="preserve">Индекси потрошачких цена за </w:t>
      </w:r>
      <w:r>
        <w:rPr>
          <w:rFonts w:ascii="Calibri" w:hAnsi="Calibri"/>
          <w:lang w:val="sr-Cyrl-CS"/>
        </w:rPr>
        <w:t>пери</w:t>
      </w:r>
      <w:r>
        <w:rPr>
          <w:rFonts w:ascii="Calibri" w:hAnsi="Calibri"/>
          <w:lang w:val="sr-Latn-RS"/>
        </w:rPr>
        <w:t>o</w:t>
      </w:r>
      <w:r>
        <w:rPr>
          <w:rFonts w:ascii="Calibri" w:hAnsi="Calibri"/>
          <w:lang w:val="sr-Cyrl-CS"/>
        </w:rPr>
        <w:t xml:space="preserve">д </w:t>
      </w:r>
      <w:r w:rsidRPr="00C57784">
        <w:rPr>
          <w:rFonts w:ascii="Calibri" w:hAnsi="Calibri"/>
          <w:b/>
          <w:lang w:val="sr-Cyrl-CS"/>
        </w:rPr>
        <w:t>јануар-</w:t>
      </w:r>
      <w:r>
        <w:rPr>
          <w:rFonts w:ascii="Calibri" w:hAnsi="Calibri"/>
          <w:b/>
          <w:lang w:val="sr-Cyrl-RS"/>
        </w:rPr>
        <w:t>септембар</w:t>
      </w:r>
      <w:r w:rsidRPr="00C57784">
        <w:rPr>
          <w:rFonts w:ascii="Calibri" w:hAnsi="Calibri"/>
          <w:b/>
          <w:lang w:val="sr-Cyrl-CS"/>
        </w:rPr>
        <w:t xml:space="preserve"> 2015</w:t>
      </w:r>
      <w:r w:rsidRPr="00C63278">
        <w:rPr>
          <w:rFonts w:ascii="Calibri" w:hAnsi="Calibri"/>
          <w:lang w:val="sr-Cyrl-CS"/>
        </w:rPr>
        <w:t>. године</w:t>
      </w:r>
      <w:r w:rsidRPr="00C63278">
        <w:rPr>
          <w:rFonts w:ascii="Calibri" w:hAnsi="Calibri"/>
        </w:rPr>
        <w:t xml:space="preserve"> </w:t>
      </w:r>
      <w:r>
        <w:rPr>
          <w:rFonts w:ascii="Calibri" w:hAnsi="Calibri"/>
          <w:lang w:val="sr-Cyrl-RS"/>
        </w:rPr>
        <w:t xml:space="preserve">у односу на исти период 2014. године </w:t>
      </w:r>
      <w:r w:rsidRPr="00C63278">
        <w:rPr>
          <w:rFonts w:ascii="Calibri" w:hAnsi="Calibri"/>
        </w:rPr>
        <w:t>(„</w:t>
      </w:r>
      <w:r>
        <w:rPr>
          <w:rFonts w:ascii="Calibri" w:hAnsi="Calibri"/>
          <w:lang w:val="sr-Cyrl-CS"/>
        </w:rPr>
        <w:t>Сл. гласник РС“, бр 86</w:t>
      </w:r>
      <w:r w:rsidRPr="00C63278">
        <w:rPr>
          <w:rFonts w:ascii="Calibri" w:hAnsi="Calibri"/>
          <w:lang w:val="sr-Cyrl-CS"/>
        </w:rPr>
        <w:t>/201</w:t>
      </w:r>
      <w:r>
        <w:rPr>
          <w:rFonts w:ascii="Calibri" w:hAnsi="Calibri"/>
          <w:lang w:val="sr-Cyrl-CS"/>
        </w:rPr>
        <w:t>5</w:t>
      </w:r>
      <w:r w:rsidRPr="00C63278">
        <w:rPr>
          <w:rFonts w:ascii="Calibri" w:hAnsi="Calibri"/>
          <w:lang w:val="sr-Cyrl-CS"/>
        </w:rPr>
        <w:t xml:space="preserve">). </w:t>
      </w:r>
    </w:p>
  </w:footnote>
  <w:footnote w:id="3">
    <w:p w:rsidR="006A5908" w:rsidRDefault="006A5908" w:rsidP="006A5908">
      <w:pPr>
        <w:pStyle w:val="FootnoteText"/>
        <w:rPr>
          <w:rFonts w:asciiTheme="minorHAnsi" w:hAnsiTheme="minorHAnsi"/>
          <w:lang w:val="sr-Cyrl-RS"/>
        </w:rPr>
      </w:pPr>
      <w:r w:rsidRPr="001744B4">
        <w:rPr>
          <w:rStyle w:val="FootnoteReference"/>
          <w:rFonts w:asciiTheme="minorHAnsi" w:hAnsiTheme="minorHAnsi"/>
        </w:rPr>
        <w:footnoteRef/>
      </w:r>
      <w:r w:rsidRPr="001744B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sr-Cyrl-RS"/>
        </w:rPr>
        <w:t>Народна банка</w:t>
      </w:r>
      <w:r w:rsidRPr="001744B4">
        <w:rPr>
          <w:rFonts w:asciiTheme="minorHAnsi" w:hAnsiTheme="minorHAnsi"/>
          <w:lang w:val="sr-Cyrl-RS"/>
        </w:rPr>
        <w:t xml:space="preserve"> Републике Србије</w:t>
      </w:r>
      <w:r>
        <w:rPr>
          <w:rFonts w:asciiTheme="minorHAnsi" w:hAnsiTheme="minorHAnsi"/>
          <w:lang w:val="sr-Cyrl-RS"/>
        </w:rPr>
        <w:t>, просечна вредност за средњи курс динара за септембар 2015. године,</w:t>
      </w:r>
    </w:p>
    <w:p w:rsidR="006A5908" w:rsidRPr="001744B4" w:rsidRDefault="006A5908" w:rsidP="006A5908">
      <w:pPr>
        <w:pStyle w:val="FootnoteText"/>
        <w:rPr>
          <w:rFonts w:asciiTheme="minorHAnsi" w:hAnsiTheme="minorHAnsi"/>
          <w:lang w:val="sr-Latn-RS"/>
        </w:rPr>
      </w:pPr>
      <w:r>
        <w:rPr>
          <w:rFonts w:asciiTheme="minorHAnsi" w:hAnsiTheme="minorHAnsi"/>
          <w:lang w:val="sr-Cyrl-RS"/>
        </w:rPr>
        <w:t xml:space="preserve">1 евро = 120,1996  динара. Извор: </w:t>
      </w:r>
      <w:hyperlink r:id="rId1" w:history="1">
        <w:r w:rsidRPr="00924A15">
          <w:rPr>
            <w:rStyle w:val="Hyperlink"/>
            <w:rFonts w:asciiTheme="minorHAnsi" w:hAnsiTheme="minorHAnsi"/>
            <w:lang w:val="sr-Latn-RS"/>
          </w:rPr>
          <w:t>www.nbs.rs</w:t>
        </w:r>
      </w:hyperlink>
      <w:r>
        <w:rPr>
          <w:rFonts w:asciiTheme="minorHAnsi" w:hAnsiTheme="minorHAnsi"/>
          <w:lang w:val="sr-Latn-RS"/>
        </w:rPr>
        <w:t xml:space="preserve"> </w:t>
      </w:r>
    </w:p>
  </w:footnote>
  <w:footnote w:id="4">
    <w:p w:rsidR="00B90606" w:rsidRPr="00EB4C0F" w:rsidRDefault="00B90606" w:rsidP="003F624D">
      <w:pPr>
        <w:pStyle w:val="FootnoteText"/>
        <w:rPr>
          <w:rFonts w:ascii="Calibri" w:hAnsi="Calibri"/>
          <w:sz w:val="18"/>
          <w:szCs w:val="18"/>
          <w:lang w:val="sr-Cyrl-CS"/>
        </w:rPr>
      </w:pPr>
      <w:r w:rsidRPr="00EB4C0F">
        <w:rPr>
          <w:rStyle w:val="FootnoteReference"/>
          <w:rFonts w:ascii="Calibri" w:hAnsi="Calibri"/>
          <w:sz w:val="18"/>
          <w:szCs w:val="18"/>
        </w:rPr>
        <w:footnoteRef/>
      </w:r>
      <w:r w:rsidRPr="00EB4C0F">
        <w:rPr>
          <w:rFonts w:ascii="Calibri" w:hAnsi="Calibri"/>
          <w:sz w:val="18"/>
          <w:szCs w:val="18"/>
          <w:lang w:val="sr-Cyrl-CS"/>
        </w:rPr>
        <w:t>Републички завод за статистику, Просечне зараде, по секторима КД2010 и НСТЈ2</w:t>
      </w:r>
      <w:r>
        <w:rPr>
          <w:rFonts w:ascii="Calibri" w:hAnsi="Calibri"/>
          <w:sz w:val="18"/>
          <w:szCs w:val="18"/>
          <w:lang w:val="sr-Cyrl-CS"/>
        </w:rPr>
        <w:t xml:space="preserve">, </w:t>
      </w:r>
      <w:r>
        <w:rPr>
          <w:rFonts w:ascii="Calibri" w:hAnsi="Calibri"/>
          <w:sz w:val="18"/>
          <w:szCs w:val="18"/>
          <w:lang w:val="sr-Cyrl-RS"/>
        </w:rPr>
        <w:t xml:space="preserve"> септембар</w:t>
      </w:r>
      <w:r>
        <w:rPr>
          <w:rFonts w:ascii="Calibri" w:hAnsi="Calibri"/>
          <w:sz w:val="18"/>
          <w:szCs w:val="18"/>
          <w:lang w:val="sr-Cyrl-CS"/>
        </w:rPr>
        <w:t xml:space="preserve"> 2015. године</w:t>
      </w:r>
    </w:p>
  </w:footnote>
  <w:footnote w:id="5">
    <w:p w:rsidR="00B90606" w:rsidRDefault="00B90606" w:rsidP="00B90606">
      <w:pPr>
        <w:pStyle w:val="FootnoteText"/>
        <w:rPr>
          <w:rFonts w:asciiTheme="minorHAnsi" w:hAnsiTheme="minorHAnsi"/>
          <w:lang w:val="sr-Cyrl-RS"/>
        </w:rPr>
      </w:pPr>
      <w:r w:rsidRPr="001744B4">
        <w:rPr>
          <w:rStyle w:val="FootnoteReference"/>
          <w:rFonts w:asciiTheme="minorHAnsi" w:hAnsiTheme="minorHAnsi"/>
        </w:rPr>
        <w:footnoteRef/>
      </w:r>
      <w:r w:rsidRPr="001744B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sr-Cyrl-RS"/>
        </w:rPr>
        <w:t>Народна банка</w:t>
      </w:r>
      <w:r w:rsidRPr="001744B4">
        <w:rPr>
          <w:rFonts w:asciiTheme="minorHAnsi" w:hAnsiTheme="minorHAnsi"/>
          <w:lang w:val="sr-Cyrl-RS"/>
        </w:rPr>
        <w:t xml:space="preserve"> Републике Србије</w:t>
      </w:r>
      <w:r>
        <w:rPr>
          <w:rFonts w:asciiTheme="minorHAnsi" w:hAnsiTheme="minorHAnsi"/>
          <w:lang w:val="sr-Cyrl-RS"/>
        </w:rPr>
        <w:t>, просечна вредност за средњи курс динара за септембар 2015. године,</w:t>
      </w:r>
    </w:p>
    <w:p w:rsidR="00B90606" w:rsidRPr="001744B4" w:rsidRDefault="00B90606" w:rsidP="00B90606">
      <w:pPr>
        <w:pStyle w:val="FootnoteText"/>
        <w:rPr>
          <w:rFonts w:asciiTheme="minorHAnsi" w:hAnsiTheme="minorHAnsi"/>
          <w:lang w:val="sr-Latn-RS"/>
        </w:rPr>
      </w:pPr>
      <w:r>
        <w:rPr>
          <w:rFonts w:asciiTheme="minorHAnsi" w:hAnsiTheme="minorHAnsi"/>
          <w:lang w:val="sr-Cyrl-RS"/>
        </w:rPr>
        <w:t xml:space="preserve">1 евро = 120,1996  динара. Извор: </w:t>
      </w:r>
      <w:hyperlink r:id="rId2" w:history="1">
        <w:r w:rsidRPr="00924A15">
          <w:rPr>
            <w:rStyle w:val="Hyperlink"/>
            <w:rFonts w:asciiTheme="minorHAnsi" w:hAnsiTheme="minorHAnsi"/>
            <w:lang w:val="sr-Latn-RS"/>
          </w:rPr>
          <w:t>www.nbs.rs</w:t>
        </w:r>
      </w:hyperlink>
      <w:r>
        <w:rPr>
          <w:rFonts w:asciiTheme="minorHAnsi" w:hAnsiTheme="minorHAnsi"/>
          <w:lang w:val="sr-Latn-R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4C4"/>
    <w:multiLevelType w:val="hybridMultilevel"/>
    <w:tmpl w:val="FD5675AC"/>
    <w:lvl w:ilvl="0" w:tplc="C20274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  <w:i w:val="0"/>
        <w:color w:val="auto"/>
        <w:sz w:val="20"/>
        <w:szCs w:val="20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  <w:i w:val="0"/>
        <w:color w:val="auto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1C41056"/>
    <w:multiLevelType w:val="hybridMultilevel"/>
    <w:tmpl w:val="121E8736"/>
    <w:lvl w:ilvl="0" w:tplc="55D40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9A709C"/>
    <w:multiLevelType w:val="multilevel"/>
    <w:tmpl w:val="81AE5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DE7781F"/>
    <w:multiLevelType w:val="hybridMultilevel"/>
    <w:tmpl w:val="EFBA5C3E"/>
    <w:lvl w:ilvl="0" w:tplc="0409000F">
      <w:start w:val="1"/>
      <w:numFmt w:val="decimal"/>
      <w:lvlText w:val="%1."/>
      <w:lvlJc w:val="left"/>
      <w:pPr>
        <w:ind w:left="1088" w:hanging="360"/>
      </w:pPr>
    </w:lvl>
    <w:lvl w:ilvl="1" w:tplc="241A0019" w:tentative="1">
      <w:start w:val="1"/>
      <w:numFmt w:val="lowerLetter"/>
      <w:lvlText w:val="%2."/>
      <w:lvlJc w:val="left"/>
      <w:pPr>
        <w:ind w:left="1808" w:hanging="360"/>
      </w:pPr>
    </w:lvl>
    <w:lvl w:ilvl="2" w:tplc="241A001B" w:tentative="1">
      <w:start w:val="1"/>
      <w:numFmt w:val="lowerRoman"/>
      <w:lvlText w:val="%3."/>
      <w:lvlJc w:val="right"/>
      <w:pPr>
        <w:ind w:left="2528" w:hanging="180"/>
      </w:pPr>
    </w:lvl>
    <w:lvl w:ilvl="3" w:tplc="241A000F" w:tentative="1">
      <w:start w:val="1"/>
      <w:numFmt w:val="decimal"/>
      <w:lvlText w:val="%4."/>
      <w:lvlJc w:val="left"/>
      <w:pPr>
        <w:ind w:left="3248" w:hanging="360"/>
      </w:pPr>
    </w:lvl>
    <w:lvl w:ilvl="4" w:tplc="241A0019" w:tentative="1">
      <w:start w:val="1"/>
      <w:numFmt w:val="lowerLetter"/>
      <w:lvlText w:val="%5."/>
      <w:lvlJc w:val="left"/>
      <w:pPr>
        <w:ind w:left="3968" w:hanging="360"/>
      </w:pPr>
    </w:lvl>
    <w:lvl w:ilvl="5" w:tplc="241A001B" w:tentative="1">
      <w:start w:val="1"/>
      <w:numFmt w:val="lowerRoman"/>
      <w:lvlText w:val="%6."/>
      <w:lvlJc w:val="right"/>
      <w:pPr>
        <w:ind w:left="4688" w:hanging="180"/>
      </w:pPr>
    </w:lvl>
    <w:lvl w:ilvl="6" w:tplc="241A000F" w:tentative="1">
      <w:start w:val="1"/>
      <w:numFmt w:val="decimal"/>
      <w:lvlText w:val="%7."/>
      <w:lvlJc w:val="left"/>
      <w:pPr>
        <w:ind w:left="5408" w:hanging="360"/>
      </w:pPr>
    </w:lvl>
    <w:lvl w:ilvl="7" w:tplc="241A0019" w:tentative="1">
      <w:start w:val="1"/>
      <w:numFmt w:val="lowerLetter"/>
      <w:lvlText w:val="%8."/>
      <w:lvlJc w:val="left"/>
      <w:pPr>
        <w:ind w:left="6128" w:hanging="360"/>
      </w:pPr>
    </w:lvl>
    <w:lvl w:ilvl="8" w:tplc="241A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4">
    <w:nsid w:val="3F682CDE"/>
    <w:multiLevelType w:val="hybridMultilevel"/>
    <w:tmpl w:val="E8468A2A"/>
    <w:lvl w:ilvl="0" w:tplc="4DD66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5">
    <w:nsid w:val="4B596AD4"/>
    <w:multiLevelType w:val="hybridMultilevel"/>
    <w:tmpl w:val="0F98A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22C9A"/>
    <w:multiLevelType w:val="hybridMultilevel"/>
    <w:tmpl w:val="A0FEA87C"/>
    <w:lvl w:ilvl="0" w:tplc="4DD66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7">
    <w:nsid w:val="51B97F55"/>
    <w:multiLevelType w:val="hybridMultilevel"/>
    <w:tmpl w:val="515A80B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E36D83"/>
    <w:multiLevelType w:val="hybridMultilevel"/>
    <w:tmpl w:val="96CEFC80"/>
    <w:lvl w:ilvl="0" w:tplc="4DD6621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9">
    <w:nsid w:val="588404C6"/>
    <w:multiLevelType w:val="hybridMultilevel"/>
    <w:tmpl w:val="A0D22B9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29AB25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846C5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B719F5"/>
    <w:multiLevelType w:val="multilevel"/>
    <w:tmpl w:val="D3FCFA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CF66F48"/>
    <w:multiLevelType w:val="hybridMultilevel"/>
    <w:tmpl w:val="2F681682"/>
    <w:lvl w:ilvl="0" w:tplc="D0E68264">
      <w:start w:val="1"/>
      <w:numFmt w:val="decimal"/>
      <w:lvlText w:val="%1."/>
      <w:lvlJc w:val="left"/>
      <w:pPr>
        <w:ind w:left="2123" w:hanging="7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5743EDE"/>
    <w:multiLevelType w:val="hybridMultilevel"/>
    <w:tmpl w:val="06A2B2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A3F2074"/>
    <w:multiLevelType w:val="hybridMultilevel"/>
    <w:tmpl w:val="7FF2ED9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12"/>
  </w:num>
  <w:num w:numId="10">
    <w:abstractNumId w:val="11"/>
  </w:num>
  <w:num w:numId="11">
    <w:abstractNumId w:val="3"/>
  </w:num>
  <w:num w:numId="12">
    <w:abstractNumId w:val="7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24D"/>
    <w:rsid w:val="00000ACC"/>
    <w:rsid w:val="000031B3"/>
    <w:rsid w:val="000118F8"/>
    <w:rsid w:val="000130FF"/>
    <w:rsid w:val="00026C95"/>
    <w:rsid w:val="00033656"/>
    <w:rsid w:val="00037A46"/>
    <w:rsid w:val="00067D40"/>
    <w:rsid w:val="00087D1C"/>
    <w:rsid w:val="000941D0"/>
    <w:rsid w:val="000B32ED"/>
    <w:rsid w:val="000E35D3"/>
    <w:rsid w:val="000E7C22"/>
    <w:rsid w:val="000F254D"/>
    <w:rsid w:val="00102F5E"/>
    <w:rsid w:val="00154664"/>
    <w:rsid w:val="001602E8"/>
    <w:rsid w:val="001641B1"/>
    <w:rsid w:val="001667FE"/>
    <w:rsid w:val="001744B4"/>
    <w:rsid w:val="00195D6F"/>
    <w:rsid w:val="001A5D00"/>
    <w:rsid w:val="001C27D8"/>
    <w:rsid w:val="001D00CC"/>
    <w:rsid w:val="001D19EE"/>
    <w:rsid w:val="001D4266"/>
    <w:rsid w:val="001E2EA9"/>
    <w:rsid w:val="001E70F8"/>
    <w:rsid w:val="001F424F"/>
    <w:rsid w:val="0023608F"/>
    <w:rsid w:val="00237EF5"/>
    <w:rsid w:val="0024475A"/>
    <w:rsid w:val="00246858"/>
    <w:rsid w:val="002A49AD"/>
    <w:rsid w:val="002A5579"/>
    <w:rsid w:val="002A74CC"/>
    <w:rsid w:val="002C391C"/>
    <w:rsid w:val="00302775"/>
    <w:rsid w:val="0031192C"/>
    <w:rsid w:val="00314398"/>
    <w:rsid w:val="003536D5"/>
    <w:rsid w:val="00370871"/>
    <w:rsid w:val="00373A51"/>
    <w:rsid w:val="00380179"/>
    <w:rsid w:val="0039189F"/>
    <w:rsid w:val="003C24B0"/>
    <w:rsid w:val="003C7BBC"/>
    <w:rsid w:val="003D2955"/>
    <w:rsid w:val="003F1384"/>
    <w:rsid w:val="003F5AD7"/>
    <w:rsid w:val="003F624D"/>
    <w:rsid w:val="00407789"/>
    <w:rsid w:val="004258CA"/>
    <w:rsid w:val="00432E11"/>
    <w:rsid w:val="00441D67"/>
    <w:rsid w:val="0044413D"/>
    <w:rsid w:val="00446902"/>
    <w:rsid w:val="004716D5"/>
    <w:rsid w:val="004C3912"/>
    <w:rsid w:val="004D2280"/>
    <w:rsid w:val="004E0AEE"/>
    <w:rsid w:val="004F78F8"/>
    <w:rsid w:val="0050077F"/>
    <w:rsid w:val="0050228F"/>
    <w:rsid w:val="00502F30"/>
    <w:rsid w:val="00521072"/>
    <w:rsid w:val="0055671B"/>
    <w:rsid w:val="0056010C"/>
    <w:rsid w:val="0056699E"/>
    <w:rsid w:val="005712DE"/>
    <w:rsid w:val="005961A1"/>
    <w:rsid w:val="005B26E6"/>
    <w:rsid w:val="005E20A1"/>
    <w:rsid w:val="005E4AB0"/>
    <w:rsid w:val="00602F05"/>
    <w:rsid w:val="006365F8"/>
    <w:rsid w:val="00651960"/>
    <w:rsid w:val="00657DBC"/>
    <w:rsid w:val="00662DAD"/>
    <w:rsid w:val="00675D50"/>
    <w:rsid w:val="006951DC"/>
    <w:rsid w:val="00695235"/>
    <w:rsid w:val="006979FC"/>
    <w:rsid w:val="006A2026"/>
    <w:rsid w:val="006A5908"/>
    <w:rsid w:val="006C65D4"/>
    <w:rsid w:val="006E678E"/>
    <w:rsid w:val="0070038F"/>
    <w:rsid w:val="00740660"/>
    <w:rsid w:val="007561A5"/>
    <w:rsid w:val="0077420F"/>
    <w:rsid w:val="007A5D9B"/>
    <w:rsid w:val="007B07B4"/>
    <w:rsid w:val="007B1BB5"/>
    <w:rsid w:val="007C0D6B"/>
    <w:rsid w:val="007D76C9"/>
    <w:rsid w:val="00824BD3"/>
    <w:rsid w:val="008441E9"/>
    <w:rsid w:val="00846091"/>
    <w:rsid w:val="00847E36"/>
    <w:rsid w:val="008579FC"/>
    <w:rsid w:val="00866806"/>
    <w:rsid w:val="008705E5"/>
    <w:rsid w:val="008A359E"/>
    <w:rsid w:val="008C2C6A"/>
    <w:rsid w:val="008C359F"/>
    <w:rsid w:val="008E4FAB"/>
    <w:rsid w:val="008E5B27"/>
    <w:rsid w:val="008F08FA"/>
    <w:rsid w:val="008F0E95"/>
    <w:rsid w:val="00905BD3"/>
    <w:rsid w:val="00914C39"/>
    <w:rsid w:val="00967E20"/>
    <w:rsid w:val="0097348E"/>
    <w:rsid w:val="009A3353"/>
    <w:rsid w:val="009B0246"/>
    <w:rsid w:val="009F7BE2"/>
    <w:rsid w:val="00A03077"/>
    <w:rsid w:val="00A05D55"/>
    <w:rsid w:val="00A12AF6"/>
    <w:rsid w:val="00A325BE"/>
    <w:rsid w:val="00A32990"/>
    <w:rsid w:val="00A94691"/>
    <w:rsid w:val="00AA2E42"/>
    <w:rsid w:val="00AB2756"/>
    <w:rsid w:val="00AB730B"/>
    <w:rsid w:val="00AD06D4"/>
    <w:rsid w:val="00AD592A"/>
    <w:rsid w:val="00AF5413"/>
    <w:rsid w:val="00AF7A95"/>
    <w:rsid w:val="00B07BEE"/>
    <w:rsid w:val="00B13959"/>
    <w:rsid w:val="00B26EDE"/>
    <w:rsid w:val="00B36077"/>
    <w:rsid w:val="00B71214"/>
    <w:rsid w:val="00B90606"/>
    <w:rsid w:val="00BD2E27"/>
    <w:rsid w:val="00BD463C"/>
    <w:rsid w:val="00BD71BC"/>
    <w:rsid w:val="00BF6BD2"/>
    <w:rsid w:val="00C000C6"/>
    <w:rsid w:val="00C02161"/>
    <w:rsid w:val="00C34BA3"/>
    <w:rsid w:val="00C459D2"/>
    <w:rsid w:val="00C57784"/>
    <w:rsid w:val="00C64CAE"/>
    <w:rsid w:val="00C67B75"/>
    <w:rsid w:val="00C75EE1"/>
    <w:rsid w:val="00CA548B"/>
    <w:rsid w:val="00CB5A3A"/>
    <w:rsid w:val="00CD6240"/>
    <w:rsid w:val="00D113CC"/>
    <w:rsid w:val="00D11973"/>
    <w:rsid w:val="00D14AD6"/>
    <w:rsid w:val="00D201DE"/>
    <w:rsid w:val="00D50605"/>
    <w:rsid w:val="00DC5B48"/>
    <w:rsid w:val="00DD2A4E"/>
    <w:rsid w:val="00DE2D29"/>
    <w:rsid w:val="00DF7325"/>
    <w:rsid w:val="00E5710A"/>
    <w:rsid w:val="00E70AEE"/>
    <w:rsid w:val="00EE492D"/>
    <w:rsid w:val="00EF1CB5"/>
    <w:rsid w:val="00EF37DB"/>
    <w:rsid w:val="00EF7DCF"/>
    <w:rsid w:val="00F24C83"/>
    <w:rsid w:val="00F312C8"/>
    <w:rsid w:val="00F32850"/>
    <w:rsid w:val="00F45F71"/>
    <w:rsid w:val="00F7150F"/>
    <w:rsid w:val="00F8563B"/>
    <w:rsid w:val="00FB5DA9"/>
    <w:rsid w:val="00FC2E1D"/>
    <w:rsid w:val="00FE426B"/>
    <w:rsid w:val="00FE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F6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24D"/>
  </w:style>
  <w:style w:type="paragraph" w:styleId="FootnoteText">
    <w:name w:val="footnote text"/>
    <w:basedOn w:val="Normal"/>
    <w:link w:val="FootnoteTextChar"/>
    <w:semiHidden/>
    <w:rsid w:val="003F624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3F624D"/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styleId="FootnoteReference">
    <w:name w:val="footnote reference"/>
    <w:semiHidden/>
    <w:rsid w:val="003F624D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7A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44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F6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24D"/>
  </w:style>
  <w:style w:type="paragraph" w:styleId="FootnoteText">
    <w:name w:val="footnote text"/>
    <w:basedOn w:val="Normal"/>
    <w:link w:val="FootnoteTextChar"/>
    <w:semiHidden/>
    <w:rsid w:val="003F624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3F624D"/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styleId="FootnoteReference">
    <w:name w:val="footnote reference"/>
    <w:semiHidden/>
    <w:rsid w:val="003F624D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2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7A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44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3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bs.rs" TargetMode="External"/><Relationship Id="rId1" Type="http://schemas.openxmlformats.org/officeDocument/2006/relationships/hyperlink" Target="http://www.nbs.r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321492256216064E-2"/>
          <c:y val="0.13568807009866196"/>
          <c:w val="0.92729939291939656"/>
          <c:h val="0.748453116963593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'Графикон '!$A$3</c:f>
              <c:strCache>
                <c:ptCount val="1"/>
                <c:pt idx="0">
                  <c:v>Република Србија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'Графикон '!$B$2:$K$2</c:f>
              <c:strCache>
                <c:ptCount val="10"/>
                <c:pt idx="0">
                  <c:v>I-XII
2014.</c:v>
                </c:pt>
                <c:pt idx="1">
                  <c:v>I
2015.</c:v>
                </c:pt>
                <c:pt idx="2">
                  <c:v>II
2015.</c:v>
                </c:pt>
                <c:pt idx="3">
                  <c:v>III
2015.</c:v>
                </c:pt>
                <c:pt idx="4">
                  <c:v>IV
2015.</c:v>
                </c:pt>
                <c:pt idx="5">
                  <c:v>V
 2015.</c:v>
                </c:pt>
                <c:pt idx="6">
                  <c:v>VI
 2015.</c:v>
                </c:pt>
                <c:pt idx="7">
                  <c:v>VII
 2015.</c:v>
                </c:pt>
                <c:pt idx="8">
                  <c:v>VIII
 2015.</c:v>
                </c:pt>
                <c:pt idx="9">
                  <c:v>IX
 2015.</c:v>
                </c:pt>
              </c:strCache>
            </c:strRef>
          </c:cat>
          <c:val>
            <c:numRef>
              <c:f>'Графикон '!$B$3:$K$3</c:f>
              <c:numCache>
                <c:formatCode>_-* #,##0\ _D_i_n_._-;\-* #,##0\ _D_i_n_._-;_-* "-"??\ _D_i_n_._-;_-@_-</c:formatCode>
                <c:ptCount val="10"/>
                <c:pt idx="0">
                  <c:v>44530</c:v>
                </c:pt>
                <c:pt idx="1">
                  <c:v>39285</c:v>
                </c:pt>
                <c:pt idx="2">
                  <c:v>42749</c:v>
                </c:pt>
                <c:pt idx="3">
                  <c:v>43121</c:v>
                </c:pt>
                <c:pt idx="4">
                  <c:v>45605</c:v>
                </c:pt>
                <c:pt idx="5" formatCode="#,##0">
                  <c:v>43964</c:v>
                </c:pt>
                <c:pt idx="6" formatCode="#,##0">
                  <c:v>44583</c:v>
                </c:pt>
                <c:pt idx="7" formatCode="#,##0">
                  <c:v>45601</c:v>
                </c:pt>
                <c:pt idx="8" formatCode="#,##0">
                  <c:v>44630</c:v>
                </c:pt>
                <c:pt idx="9" formatCode="#,##0">
                  <c:v>43925</c:v>
                </c:pt>
              </c:numCache>
            </c:numRef>
          </c:val>
        </c:ser>
        <c:ser>
          <c:idx val="1"/>
          <c:order val="1"/>
          <c:tx>
            <c:strRef>
              <c:f>'Графикон '!$A$4</c:f>
              <c:strCache>
                <c:ptCount val="1"/>
                <c:pt idx="0">
                  <c:v>Београдски регион</c:v>
                </c:pt>
              </c:strCache>
            </c:strRef>
          </c:tx>
          <c:spPr>
            <a:pattFill prst="smCheck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'Графикон '!$B$2:$K$2</c:f>
              <c:strCache>
                <c:ptCount val="10"/>
                <c:pt idx="0">
                  <c:v>I-XII
2014.</c:v>
                </c:pt>
                <c:pt idx="1">
                  <c:v>I
2015.</c:v>
                </c:pt>
                <c:pt idx="2">
                  <c:v>II
2015.</c:v>
                </c:pt>
                <c:pt idx="3">
                  <c:v>III
2015.</c:v>
                </c:pt>
                <c:pt idx="4">
                  <c:v>IV
2015.</c:v>
                </c:pt>
                <c:pt idx="5">
                  <c:v>V
 2015.</c:v>
                </c:pt>
                <c:pt idx="6">
                  <c:v>VI
 2015.</c:v>
                </c:pt>
                <c:pt idx="7">
                  <c:v>VII
 2015.</c:v>
                </c:pt>
                <c:pt idx="8">
                  <c:v>VIII
 2015.</c:v>
                </c:pt>
                <c:pt idx="9">
                  <c:v>IX
 2015.</c:v>
                </c:pt>
              </c:strCache>
            </c:strRef>
          </c:cat>
          <c:val>
            <c:numRef>
              <c:f>'Графикон '!$B$4:$K$4</c:f>
              <c:numCache>
                <c:formatCode>_-* #,##0\ _D_i_n_._-;\-* #,##0\ _D_i_n_._-;_-* "-"??\ _D_i_n_._-;_-@_-</c:formatCode>
                <c:ptCount val="10"/>
                <c:pt idx="0">
                  <c:v>55429</c:v>
                </c:pt>
                <c:pt idx="1">
                  <c:v>48207</c:v>
                </c:pt>
                <c:pt idx="2">
                  <c:v>51893</c:v>
                </c:pt>
                <c:pt idx="3">
                  <c:v>54547</c:v>
                </c:pt>
                <c:pt idx="4">
                  <c:v>57064</c:v>
                </c:pt>
                <c:pt idx="5" formatCode="#,##0">
                  <c:v>55516</c:v>
                </c:pt>
                <c:pt idx="6" formatCode="#,##0">
                  <c:v>56067</c:v>
                </c:pt>
                <c:pt idx="7" formatCode="#,##0">
                  <c:v>56943</c:v>
                </c:pt>
                <c:pt idx="8" formatCode="#,##0">
                  <c:v>55399</c:v>
                </c:pt>
                <c:pt idx="9" formatCode="#,##0">
                  <c:v>55116</c:v>
                </c:pt>
              </c:numCache>
            </c:numRef>
          </c:val>
        </c:ser>
        <c:ser>
          <c:idx val="2"/>
          <c:order val="2"/>
          <c:tx>
            <c:strRef>
              <c:f>'Графикон '!$A$5</c:f>
              <c:strCache>
                <c:ptCount val="1"/>
                <c:pt idx="0">
                  <c:v>Регион Војводине</c:v>
                </c:pt>
              </c:strCache>
            </c:strRef>
          </c:tx>
          <c:spPr>
            <a:pattFill prst="wdUp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'Графикон '!$B$2:$K$2</c:f>
              <c:strCache>
                <c:ptCount val="10"/>
                <c:pt idx="0">
                  <c:v>I-XII
2014.</c:v>
                </c:pt>
                <c:pt idx="1">
                  <c:v>I
2015.</c:v>
                </c:pt>
                <c:pt idx="2">
                  <c:v>II
2015.</c:v>
                </c:pt>
                <c:pt idx="3">
                  <c:v>III
2015.</c:v>
                </c:pt>
                <c:pt idx="4">
                  <c:v>IV
2015.</c:v>
                </c:pt>
                <c:pt idx="5">
                  <c:v>V
 2015.</c:v>
                </c:pt>
                <c:pt idx="6">
                  <c:v>VI
 2015.</c:v>
                </c:pt>
                <c:pt idx="7">
                  <c:v>VII
 2015.</c:v>
                </c:pt>
                <c:pt idx="8">
                  <c:v>VIII
 2015.</c:v>
                </c:pt>
                <c:pt idx="9">
                  <c:v>IX
 2015.</c:v>
                </c:pt>
              </c:strCache>
            </c:strRef>
          </c:cat>
          <c:val>
            <c:numRef>
              <c:f>'Графикон '!$B$5:$K$5</c:f>
              <c:numCache>
                <c:formatCode>_-* #,##0\ _D_i_n_._-;\-* #,##0\ _D_i_n_._-;_-* "-"??\ _D_i_n_._-;_-@_-</c:formatCode>
                <c:ptCount val="10"/>
                <c:pt idx="0">
                  <c:v>43092</c:v>
                </c:pt>
                <c:pt idx="1">
                  <c:v>37344</c:v>
                </c:pt>
                <c:pt idx="2">
                  <c:v>42186</c:v>
                </c:pt>
                <c:pt idx="3">
                  <c:v>41975</c:v>
                </c:pt>
                <c:pt idx="4">
                  <c:v>45857</c:v>
                </c:pt>
                <c:pt idx="5" formatCode="#,##0">
                  <c:v>41543</c:v>
                </c:pt>
                <c:pt idx="6" formatCode="#,##0">
                  <c:v>42576</c:v>
                </c:pt>
                <c:pt idx="7" formatCode="#,##0">
                  <c:v>44560</c:v>
                </c:pt>
                <c:pt idx="8" formatCode="#,##0">
                  <c:v>43104</c:v>
                </c:pt>
                <c:pt idx="9" formatCode="#,##0">
                  <c:v>41848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052736"/>
        <c:axId val="182054272"/>
      </c:barChart>
      <c:catAx>
        <c:axId val="182052736"/>
        <c:scaling>
          <c:orientation val="minMax"/>
        </c:scaling>
        <c:delete val="0"/>
        <c:axPos val="l"/>
        <c:majorTickMark val="out"/>
        <c:minorTickMark val="none"/>
        <c:tickLblPos val="nextTo"/>
        <c:crossAx val="182054272"/>
        <c:crosses val="autoZero"/>
        <c:auto val="1"/>
        <c:lblAlgn val="ctr"/>
        <c:lblOffset val="100"/>
        <c:noMultiLvlLbl val="0"/>
      </c:catAx>
      <c:valAx>
        <c:axId val="182054272"/>
        <c:scaling>
          <c:orientation val="minMax"/>
          <c:min val="0"/>
        </c:scaling>
        <c:delete val="0"/>
        <c:axPos val="b"/>
        <c:numFmt formatCode="_-* #,##0\ _D_i_n_._-;\-* #,##0\ _D_i_n_._-;_-* &quot;-&quot;??\ _D_i_n_._-;_-@_-" sourceLinked="1"/>
        <c:majorTickMark val="out"/>
        <c:minorTickMark val="none"/>
        <c:tickLblPos val="nextTo"/>
        <c:crossAx val="18205273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050"/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050"/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1050"/>
            </a:pPr>
            <a:endParaRPr lang="en-US"/>
          </a:p>
        </c:txPr>
      </c:legendEntry>
      <c:layout>
        <c:manualLayout>
          <c:xMode val="edge"/>
          <c:yMode val="edge"/>
          <c:x val="0.24551031482431376"/>
          <c:y val="0.92474977132483471"/>
          <c:w val="0.69605427550338494"/>
          <c:h val="5.0120448799513752E-2"/>
        </c:manualLayout>
      </c:layout>
      <c:overlay val="0"/>
      <c:spPr>
        <a:ln w="9525">
          <a:noFill/>
        </a:ln>
      </c:sp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'Vojvodina po sektorima'!$A$1:$A$19</c:f>
              <c:strCache>
                <c:ptCount val="19"/>
                <c:pt idx="0">
                  <c:v>Рударство</c:v>
                </c:pt>
                <c:pt idx="1">
                  <c:v>Стручне, научне
 и техничке делатности</c:v>
                </c:pt>
                <c:pt idx="2">
                  <c:v>Финансијске делатност
и делатност осигурања</c:v>
                </c:pt>
                <c:pt idx="3">
                  <c:v>Снабдевање ел. енергијом</c:v>
                </c:pt>
                <c:pt idx="4">
                  <c:v>Информисање и комуникације</c:v>
                </c:pt>
                <c:pt idx="5">
                  <c:v>Пoсловање некретнинама</c:v>
                </c:pt>
                <c:pt idx="6">
                  <c:v>Државна управа и одбрана;
 обавезно социјално осигурање</c:v>
                </c:pt>
                <c:pt idx="7">
                  <c:v>Прерађивачка индустрија</c:v>
                </c:pt>
                <c:pt idx="8">
                  <c:v>Грађевинарство</c:v>
                </c:pt>
                <c:pt idx="9">
                  <c:v>Снабдевање водом; 
управљање отпадним водамa</c:v>
                </c:pt>
                <c:pt idx="10">
                  <c:v>Саобраћај и складиштење</c:v>
                </c:pt>
                <c:pt idx="11">
                  <c:v>Административне
 и помоћне услужне делатности</c:v>
                </c:pt>
                <c:pt idx="12">
                  <c:v>Здравствена и социјална заштита</c:v>
                </c:pt>
                <c:pt idx="13">
                  <c:v>Образовање</c:v>
                </c:pt>
                <c:pt idx="14">
                  <c:v>Пољопривреда, шумарство и рибарство</c:v>
                </c:pt>
                <c:pt idx="15">
                  <c:v>Уметност; забава и рекреација</c:v>
                </c:pt>
                <c:pt idx="16">
                  <c:v>Остале услужне делатности</c:v>
                </c:pt>
                <c:pt idx="17">
                  <c:v>Трговина на велико
и трговина на малo</c:v>
                </c:pt>
                <c:pt idx="18">
                  <c:v>Услуге смештаја и исхране</c:v>
                </c:pt>
              </c:strCache>
            </c:strRef>
          </c:cat>
          <c:val>
            <c:numRef>
              <c:f>'Vojvodina po sektorima'!$B$1:$B$19</c:f>
              <c:numCache>
                <c:formatCode>_-* #,##0\ _D_i_n_._-;\-* #,##0\ _D_i_n_._-;_-* "-"??\ _D_i_n_._-;_-@_-</c:formatCode>
                <c:ptCount val="19"/>
                <c:pt idx="0">
                  <c:v>114247</c:v>
                </c:pt>
                <c:pt idx="1">
                  <c:v>82400</c:v>
                </c:pt>
                <c:pt idx="2">
                  <c:v>72312</c:v>
                </c:pt>
                <c:pt idx="3">
                  <c:v>71041</c:v>
                </c:pt>
                <c:pt idx="4">
                  <c:v>52471</c:v>
                </c:pt>
                <c:pt idx="5">
                  <c:v>50654</c:v>
                </c:pt>
                <c:pt idx="6">
                  <c:v>45759</c:v>
                </c:pt>
                <c:pt idx="7">
                  <c:v>42627</c:v>
                </c:pt>
                <c:pt idx="8">
                  <c:v>42096</c:v>
                </c:pt>
                <c:pt idx="9">
                  <c:v>39765</c:v>
                </c:pt>
                <c:pt idx="10">
                  <c:v>39631</c:v>
                </c:pt>
                <c:pt idx="11">
                  <c:v>39620</c:v>
                </c:pt>
                <c:pt idx="12">
                  <c:v>39328</c:v>
                </c:pt>
                <c:pt idx="13">
                  <c:v>38592</c:v>
                </c:pt>
                <c:pt idx="14">
                  <c:v>36723</c:v>
                </c:pt>
                <c:pt idx="15">
                  <c:v>33988</c:v>
                </c:pt>
                <c:pt idx="16">
                  <c:v>30569</c:v>
                </c:pt>
                <c:pt idx="17">
                  <c:v>29768</c:v>
                </c:pt>
                <c:pt idx="18">
                  <c:v>25046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0159872"/>
        <c:axId val="190165760"/>
      </c:barChart>
      <c:catAx>
        <c:axId val="190159872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 cap="small" baseline="0"/>
            </a:pPr>
            <a:endParaRPr lang="en-US"/>
          </a:p>
        </c:txPr>
        <c:crossAx val="190165760"/>
        <c:crosses val="autoZero"/>
        <c:auto val="0"/>
        <c:lblAlgn val="ctr"/>
        <c:lblOffset val="100"/>
        <c:noMultiLvlLbl val="0"/>
      </c:catAx>
      <c:valAx>
        <c:axId val="190165760"/>
        <c:scaling>
          <c:orientation val="minMax"/>
        </c:scaling>
        <c:delete val="0"/>
        <c:axPos val="t"/>
        <c:majorGridlines/>
        <c:numFmt formatCode="_-* #,##0\ _D_i_n_._-;\-* #,##0\ _D_i_n_._-;_-* &quot;-&quot;??\ _D_i_n_._-;_-@_-" sourceLinked="1"/>
        <c:majorTickMark val="out"/>
        <c:minorTickMark val="none"/>
        <c:tickLblPos val="nextTo"/>
        <c:crossAx val="190159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0.00333</cdr:x>
      <cdr:y>0.92556</cdr:y>
    </cdr:from>
    <cdr:to>
      <cdr:x>0.25778</cdr:x>
      <cdr:y>0.9759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630" y="8083055"/>
          <a:ext cx="1576333" cy="4396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900" b="1" i="1" baseline="0"/>
            <a:t>Извор: Републички завод за статистику</a:t>
          </a:r>
        </a:p>
      </cdr:txBody>
    </cdr:sp>
  </cdr:relSizeAnchor>
  <cdr:relSizeAnchor xmlns:cdr="http://schemas.openxmlformats.org/drawingml/2006/chartDrawing">
    <cdr:from>
      <cdr:x>0.13586</cdr:x>
      <cdr:y>0.01445</cdr:y>
    </cdr:from>
    <cdr:to>
      <cdr:x>0.69329</cdr:x>
      <cdr:y>0.06052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27416" y="167367"/>
          <a:ext cx="6677025" cy="533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sr-Latn-RS" sz="1100"/>
        </a:p>
      </cdr:txBody>
    </cdr:sp>
  </cdr:relSizeAnchor>
  <cdr:relSizeAnchor xmlns:cdr="http://schemas.openxmlformats.org/drawingml/2006/chartDrawing">
    <cdr:from>
      <cdr:x>0.08658</cdr:x>
      <cdr:y>0.02483</cdr:y>
    </cdr:from>
    <cdr:to>
      <cdr:x>0.90646</cdr:x>
      <cdr:y>0.10631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36367" y="228600"/>
          <a:ext cx="5079188" cy="750277"/>
        </a:xfrm>
        <a:prstGeom xmlns:a="http://schemas.openxmlformats.org/drawingml/2006/main" prst="rect">
          <a:avLst/>
        </a:prstGeom>
        <a:ln xmlns:a="http://schemas.openxmlformats.org/drawingml/2006/main" w="12700">
          <a:solidFill>
            <a:schemeClr val="tx1"/>
          </a:solidFill>
        </a:ln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sr-Cyrl-CS" sz="1200" b="1"/>
            <a:t>Просечн</a:t>
          </a:r>
          <a:r>
            <a:rPr lang="sr-Latn-RS" sz="1200" b="1"/>
            <a:t>e </a:t>
          </a:r>
          <a:r>
            <a:rPr lang="sr-Cyrl-CS" sz="1200" b="1"/>
            <a:t>нето зарад</a:t>
          </a:r>
          <a:r>
            <a:rPr lang="sr-Latn-RS" sz="1200" b="1"/>
            <a:t>e </a:t>
          </a:r>
          <a:r>
            <a:rPr lang="sr-Cyrl-CS" sz="1200" b="1"/>
            <a:t>у Републици Србији, Београдском региону </a:t>
          </a:r>
        </a:p>
        <a:p xmlns:a="http://schemas.openxmlformats.org/drawingml/2006/main">
          <a:pPr algn="ctr"/>
          <a:r>
            <a:rPr lang="sr-Cyrl-CS" sz="1200" b="1"/>
            <a:t>и региону Војводине у периоду јануар-децембар 2014. године и по месецима у 2015.години</a:t>
          </a:r>
          <a:endParaRPr lang="sr-Latn-RS" sz="1200" b="1"/>
        </a:p>
      </cdr:txBody>
    </cdr:sp>
  </cdr:relSizeAnchor>
  <cdr:relSizeAnchor xmlns:cdr="http://schemas.openxmlformats.org/drawingml/2006/chartDrawing">
    <cdr:from>
      <cdr:x>0.33863</cdr:x>
      <cdr:y>0.95241</cdr:y>
    </cdr:from>
    <cdr:to>
      <cdr:x>0.68295</cdr:x>
      <cdr:y>0.97858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97833" y="8317524"/>
          <a:ext cx="2133083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sr-Latn-R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FD621-700B-4FD6-A87F-BA332A79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Burić</dc:creator>
  <cp:lastModifiedBy>Verica Nadjalin</cp:lastModifiedBy>
  <cp:revision>13</cp:revision>
  <cp:lastPrinted>2015-11-18T16:22:00Z</cp:lastPrinted>
  <dcterms:created xsi:type="dcterms:W3CDTF">2015-11-18T14:06:00Z</dcterms:created>
  <dcterms:modified xsi:type="dcterms:W3CDTF">2016-09-09T08:38:00Z</dcterms:modified>
</cp:coreProperties>
</file>