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/>
          <w:bCs/>
          <w:lang w:val="sr-Cyrl-CS" w:eastAsia="sr-Latn-CS"/>
        </w:rPr>
      </w:pPr>
      <w:r w:rsidRPr="003F624D">
        <w:rPr>
          <w:rFonts w:ascii="Calibri" w:eastAsia="Calibri" w:hAnsi="Calibri" w:cs="TimesNewRoman,Bold+1"/>
          <w:b/>
          <w:bCs/>
          <w:lang w:val="sr-Cyrl-CS" w:eastAsia="sr-Latn-CS"/>
        </w:rPr>
        <w:t>ПОКРАЈИНСКИ СЕКРЕТАРИЈАТ ЗА ФИНАНСИЈЕ</w:t>
      </w: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3F624D" w:rsidRPr="003F624D" w:rsidRDefault="003F624D" w:rsidP="003F624D">
      <w:pPr>
        <w:spacing w:after="0"/>
        <w:ind w:left="-180"/>
        <w:jc w:val="center"/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</w:pPr>
      <w:r w:rsidRPr="003F624D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 xml:space="preserve">ИНФОРМАЦИЈА </w:t>
      </w:r>
    </w:p>
    <w:p w:rsidR="003F624D" w:rsidRPr="003F624D" w:rsidRDefault="003F624D" w:rsidP="003F624D">
      <w:pPr>
        <w:spacing w:after="0"/>
        <w:ind w:left="-180"/>
        <w:jc w:val="center"/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</w:pPr>
      <w:r w:rsidRPr="003F624D">
        <w:rPr>
          <w:rFonts w:ascii="Calibri" w:eastAsia="Calibri" w:hAnsi="Calibri" w:cs="Times New Roman"/>
          <w:b/>
          <w:bCs/>
          <w:sz w:val="28"/>
          <w:szCs w:val="28"/>
          <w:lang w:val="sr-Cyrl-CS" w:eastAsia="sr-Latn-CS"/>
        </w:rPr>
        <w:t xml:space="preserve">О </w:t>
      </w:r>
      <w:r w:rsidRPr="003F624D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>ОСТВАРЕНИМ ПРОСЕЧНИМ НЕТО ЗАРАДАМА</w:t>
      </w:r>
    </w:p>
    <w:p w:rsidR="003F624D" w:rsidRPr="003F624D" w:rsidRDefault="003F624D" w:rsidP="003F624D">
      <w:pPr>
        <w:spacing w:after="0"/>
        <w:ind w:left="-180"/>
        <w:jc w:val="center"/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</w:pPr>
      <w:r w:rsidRPr="003F624D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 xml:space="preserve"> У ПЕРИОДУ ЈАНУАР – </w:t>
      </w:r>
      <w:r>
        <w:rPr>
          <w:rFonts w:ascii="Calibri" w:eastAsia="Calibri" w:hAnsi="Calibri" w:cs="TimesNewRoman,Bold+1"/>
          <w:b/>
          <w:bCs/>
          <w:sz w:val="28"/>
          <w:szCs w:val="28"/>
          <w:lang w:eastAsia="sr-Latn-CS"/>
        </w:rPr>
        <w:t>J</w:t>
      </w:r>
      <w:r>
        <w:rPr>
          <w:rFonts w:ascii="Calibri" w:eastAsia="Calibri" w:hAnsi="Calibri" w:cs="TimesNewRoman,Bold+1"/>
          <w:b/>
          <w:bCs/>
          <w:sz w:val="28"/>
          <w:szCs w:val="28"/>
          <w:lang w:val="sr-Cyrl-RS" w:eastAsia="sr-Latn-CS"/>
        </w:rPr>
        <w:t>УН</w:t>
      </w:r>
      <w:r w:rsidRPr="003F624D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 xml:space="preserve"> 2015. ГОДИНЕ У РЕПУБЛИЦИ СРБИЈИ</w:t>
      </w:r>
    </w:p>
    <w:p w:rsidR="003F624D" w:rsidRPr="003F624D" w:rsidRDefault="003F624D" w:rsidP="003F624D">
      <w:pPr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jc w:val="center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Нови Сад, </w:t>
      </w:r>
      <w:r w:rsidR="0047257F">
        <w:rPr>
          <w:rFonts w:ascii="Calibri" w:eastAsia="Calibri" w:hAnsi="Calibri" w:cs="Times New Roman"/>
          <w:lang w:val="sr-Cyrl-RS" w:eastAsia="sr-Latn-CS"/>
        </w:rPr>
        <w:t>август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2015. године</w:t>
      </w:r>
    </w:p>
    <w:p w:rsidR="003F624D" w:rsidRPr="003F624D" w:rsidRDefault="003F624D" w:rsidP="003F6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3F624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br w:type="page"/>
      </w:r>
    </w:p>
    <w:p w:rsidR="003F624D" w:rsidRPr="003F624D" w:rsidRDefault="003F624D" w:rsidP="003F624D">
      <w:pPr>
        <w:spacing w:before="120" w:after="0" w:line="240" w:lineRule="auto"/>
        <w:jc w:val="center"/>
        <w:rPr>
          <w:rFonts w:ascii="Calibri" w:eastAsia="Calibri" w:hAnsi="Calibri" w:cs="Times New Roman"/>
          <w:b/>
          <w:caps/>
          <w:noProof/>
          <w:lang w:val="sr-Cyrl-CS" w:eastAsia="sr-Latn-CS"/>
        </w:rPr>
      </w:pPr>
      <w:r w:rsidRPr="003F624D">
        <w:rPr>
          <w:rFonts w:ascii="Calibri" w:eastAsia="Calibri" w:hAnsi="Calibri" w:cs="Times New Roman"/>
          <w:b/>
          <w:caps/>
          <w:noProof/>
          <w:lang w:val="sr-Cyrl-CS" w:eastAsia="sr-Latn-CS"/>
        </w:rPr>
        <w:lastRenderedPageBreak/>
        <w:t xml:space="preserve">1. ПРОСЕЧНЕ НЕТО </w:t>
      </w:r>
      <w:r w:rsidRPr="00C57784">
        <w:rPr>
          <w:rFonts w:ascii="Calibri" w:eastAsia="Calibri" w:hAnsi="Calibri" w:cs="Times New Roman"/>
          <w:b/>
          <w:caps/>
          <w:noProof/>
          <w:lang w:val="sr-Cyrl-CS" w:eastAsia="sr-Latn-CS"/>
        </w:rPr>
        <w:t xml:space="preserve">ЗАРАДЕ по запосленом </w:t>
      </w:r>
    </w:p>
    <w:p w:rsidR="003F624D" w:rsidRPr="003F624D" w:rsidRDefault="003F624D" w:rsidP="003F624D">
      <w:pPr>
        <w:spacing w:before="120" w:after="0" w:line="240" w:lineRule="auto"/>
        <w:jc w:val="both"/>
        <w:outlineLvl w:val="0"/>
        <w:rPr>
          <w:rFonts w:ascii="Calibri" w:eastAsia="Calibri" w:hAnsi="Calibri" w:cs="Arial"/>
          <w:bCs/>
          <w:lang w:eastAsia="sr-Latn-CS"/>
        </w:rPr>
      </w:pPr>
      <w:r w:rsidRPr="003F624D">
        <w:rPr>
          <w:rFonts w:ascii="Calibri" w:eastAsia="Calibri" w:hAnsi="Calibri" w:cs="Times New Roman"/>
          <w:noProof/>
          <w:lang w:val="sr-Cyrl-CS" w:eastAsia="sr-Latn-CS"/>
        </w:rPr>
        <w:t>Један од показатеља економске и привредне развијености свакако су и просечне нето зараде  по запосленом. У</w:t>
      </w:r>
      <w:r w:rsidRPr="003F624D">
        <w:rPr>
          <w:rFonts w:ascii="Calibri" w:eastAsia="Calibri" w:hAnsi="Calibri" w:cs="Arial"/>
          <w:bCs/>
          <w:lang w:val="sr-Cyrl-CS" w:eastAsia="sr-Latn-CS"/>
        </w:rPr>
        <w:t xml:space="preserve"> овом поглављу</w:t>
      </w:r>
      <w:r w:rsidRPr="003F624D">
        <w:rPr>
          <w:rFonts w:ascii="Calibri" w:eastAsia="Calibri" w:hAnsi="Calibri" w:cs="Arial"/>
          <w:bCs/>
          <w:lang w:eastAsia="sr-Latn-CS"/>
        </w:rPr>
        <w:t xml:space="preserve"> </w:t>
      </w:r>
      <w:r w:rsidRPr="003F624D">
        <w:rPr>
          <w:rFonts w:ascii="Calibri" w:eastAsia="Calibri" w:hAnsi="Calibri" w:cs="Arial"/>
          <w:bCs/>
          <w:lang w:val="sr-Cyrl-CS" w:eastAsia="sr-Latn-CS"/>
        </w:rPr>
        <w:t xml:space="preserve">анализиране су просечне нето зараде 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(у даљем тексту: просечне зараде) </w:t>
      </w:r>
      <w:r w:rsidRPr="003F624D">
        <w:rPr>
          <w:rFonts w:ascii="Calibri" w:eastAsia="Calibri" w:hAnsi="Calibri" w:cs="Arial"/>
          <w:bCs/>
          <w:lang w:val="sr-Cyrl-CS" w:eastAsia="sr-Latn-CS"/>
        </w:rPr>
        <w:t>на нивоу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 Републике Србије и на нивоу статистичких територијалних јединица, нивоа </w:t>
      </w:r>
      <w:r w:rsidRPr="003F624D">
        <w:rPr>
          <w:rFonts w:ascii="Calibri" w:eastAsia="Calibri" w:hAnsi="Calibri" w:cs="Arial"/>
          <w:bCs/>
          <w:lang w:val="sr-Cyrl-CS" w:eastAsia="sr-Latn-CS"/>
        </w:rPr>
        <w:t xml:space="preserve">НСТЈ 2 </w:t>
      </w:r>
      <w:r w:rsidRPr="003F624D">
        <w:rPr>
          <w:rFonts w:ascii="Calibri" w:eastAsia="Calibri" w:hAnsi="Calibri" w:cs="Arial"/>
          <w:bCs/>
          <w:smallCaps/>
          <w:lang w:val="sr-Cyrl-CS" w:eastAsia="sr-Latn-CS"/>
        </w:rPr>
        <w:t xml:space="preserve">- </w:t>
      </w:r>
      <w:r w:rsidRPr="003F624D">
        <w:rPr>
          <w:rFonts w:ascii="Calibri" w:eastAsia="Calibri" w:hAnsi="Calibri" w:cs="Arial"/>
          <w:b/>
          <w:bCs/>
          <w:smallCaps/>
          <w:lang w:val="sr-Cyrl-CS" w:eastAsia="sr-Latn-CS"/>
        </w:rPr>
        <w:t>региони</w:t>
      </w:r>
      <w:r w:rsidRPr="003F624D">
        <w:rPr>
          <w:rFonts w:ascii="Calibri" w:eastAsia="Calibri" w:hAnsi="Calibri" w:cs="Arial"/>
          <w:bCs/>
          <w:lang w:val="sr-Cyrl-CS" w:eastAsia="sr-Latn-CS"/>
        </w:rPr>
        <w:t xml:space="preserve"> и НСТЈ 3</w:t>
      </w:r>
      <w:r w:rsidRPr="003F624D">
        <w:rPr>
          <w:rFonts w:ascii="Calibri" w:eastAsia="Calibri" w:hAnsi="Calibri" w:cs="Arial"/>
          <w:bCs/>
          <w:lang w:eastAsia="sr-Latn-CS"/>
        </w:rPr>
        <w:t xml:space="preserve"> </w:t>
      </w:r>
      <w:r w:rsidRPr="003F624D">
        <w:rPr>
          <w:rFonts w:ascii="Calibri" w:eastAsia="Calibri" w:hAnsi="Calibri" w:cs="Arial"/>
          <w:bCs/>
          <w:lang w:val="sr-Cyrl-CS" w:eastAsia="sr-Latn-CS"/>
        </w:rPr>
        <w:t>-</w:t>
      </w:r>
      <w:r w:rsidRPr="003F624D">
        <w:rPr>
          <w:rFonts w:ascii="Calibri" w:eastAsia="Calibri" w:hAnsi="Calibri" w:cs="Arial"/>
          <w:bCs/>
          <w:lang w:eastAsia="sr-Latn-CS"/>
        </w:rPr>
        <w:t xml:space="preserve"> </w:t>
      </w:r>
      <w:r w:rsidRPr="003F624D">
        <w:rPr>
          <w:rFonts w:ascii="Calibri" w:eastAsia="Calibri" w:hAnsi="Calibri" w:cs="Arial"/>
          <w:b/>
          <w:bCs/>
          <w:smallCaps/>
          <w:lang w:val="sr-Cyrl-CS" w:eastAsia="sr-Latn-CS"/>
        </w:rPr>
        <w:t>области</w:t>
      </w:r>
      <w:r w:rsidRPr="003F624D">
        <w:rPr>
          <w:rFonts w:ascii="Calibri" w:eastAsia="Calibri" w:hAnsi="Calibri" w:cs="Arial"/>
          <w:bCs/>
          <w:smallCaps/>
          <w:lang w:val="sr-Cyrl-CS" w:eastAsia="sr-Latn-CS"/>
        </w:rPr>
        <w:t xml:space="preserve">, </w:t>
      </w:r>
      <w:r w:rsidRPr="003F624D">
        <w:rPr>
          <w:rFonts w:ascii="Calibri" w:eastAsia="Calibri" w:hAnsi="Calibri" w:cs="Arial"/>
          <w:bCs/>
          <w:lang w:val="sr-Cyrl-CS" w:eastAsia="sr-Latn-CS"/>
        </w:rPr>
        <w:t xml:space="preserve"> у оквиру Региона Војводинe.</w:t>
      </w:r>
    </w:p>
    <w:p w:rsidR="003F624D" w:rsidRPr="003F624D" w:rsidRDefault="003F624D" w:rsidP="003F624D">
      <w:pPr>
        <w:spacing w:before="120" w:after="0" w:line="240" w:lineRule="auto"/>
        <w:jc w:val="both"/>
        <w:outlineLvl w:val="0"/>
        <w:rPr>
          <w:rFonts w:ascii="Calibri" w:eastAsia="Calibri" w:hAnsi="Calibri" w:cs="Arial"/>
          <w:bCs/>
          <w:lang w:eastAsia="sr-Latn-CS"/>
        </w:rPr>
      </w:pPr>
    </w:p>
    <w:p w:rsidR="003F624D" w:rsidRPr="003F624D" w:rsidRDefault="003F624D" w:rsidP="003F624D">
      <w:pPr>
        <w:spacing w:before="120" w:line="240" w:lineRule="auto"/>
        <w:jc w:val="center"/>
        <w:outlineLvl w:val="0"/>
        <w:rPr>
          <w:rFonts w:ascii="Calibri" w:eastAsia="Calibri" w:hAnsi="Calibri" w:cs="Times New Roman"/>
          <w:b/>
          <w:caps/>
          <w:noProof/>
          <w:lang w:val="sr-Cyrl-CS" w:eastAsia="sr-Latn-CS"/>
        </w:rPr>
      </w:pPr>
      <w:r w:rsidRPr="003F624D">
        <w:rPr>
          <w:rFonts w:ascii="Calibri" w:eastAsia="Calibri" w:hAnsi="Calibri" w:cs="Times New Roman"/>
          <w:b/>
          <w:caps/>
          <w:noProof/>
          <w:lang w:val="sr-Cyrl-CS" w:eastAsia="sr-Latn-CS"/>
        </w:rPr>
        <w:t>1.1. просечне зараде по регионима (нстј 2)</w:t>
      </w:r>
    </w:p>
    <w:p w:rsidR="003F624D" w:rsidRPr="003F624D" w:rsidRDefault="003F624D" w:rsidP="003F624D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3F624D">
        <w:rPr>
          <w:rFonts w:ascii="Calibri" w:eastAsia="Calibri" w:hAnsi="Calibri" w:cs="Times New Roman"/>
          <w:noProof/>
          <w:lang w:val="sr-Cyrl-CS" w:eastAsia="sr-Latn-CS"/>
        </w:rPr>
        <w:t>На основу података Републичког завода за статистику</w:t>
      </w:r>
      <w:r w:rsidRPr="003F624D">
        <w:rPr>
          <w:rFonts w:ascii="Calibri" w:eastAsia="Calibri" w:hAnsi="Calibri" w:cs="Times New Roman"/>
          <w:noProof/>
          <w:vertAlign w:val="superscript"/>
          <w:lang w:val="sr-Cyrl-CS" w:eastAsia="sr-Latn-CS"/>
        </w:rPr>
        <w:footnoteReference w:id="1"/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, просечна  зарада у Републици Србији у периоду </w:t>
      </w:r>
      <w:r w:rsidRPr="003F624D">
        <w:rPr>
          <w:rFonts w:ascii="Calibri" w:eastAsia="Calibri" w:hAnsi="Calibri" w:cs="Times New Roman"/>
          <w:b/>
          <w:noProof/>
          <w:lang w:val="sr-Cyrl-CS" w:eastAsia="sr-Latn-CS"/>
        </w:rPr>
        <w:t>јануар-</w:t>
      </w:r>
      <w:r w:rsidR="00D11973">
        <w:rPr>
          <w:rFonts w:ascii="Calibri" w:eastAsia="Calibri" w:hAnsi="Calibri" w:cs="Times New Roman"/>
          <w:b/>
          <w:noProof/>
          <w:lang w:val="sr-Cyrl-RS" w:eastAsia="sr-Latn-CS"/>
        </w:rPr>
        <w:t>јун</w:t>
      </w:r>
      <w:r w:rsidRPr="003F624D">
        <w:rPr>
          <w:rFonts w:ascii="Calibri" w:eastAsia="Calibri" w:hAnsi="Calibri" w:cs="Times New Roman"/>
          <w:b/>
          <w:noProof/>
          <w:lang w:val="sr-Cyrl-RS" w:eastAsia="sr-Latn-CS"/>
        </w:rPr>
        <w:t xml:space="preserve"> 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b/>
          <w:noProof/>
          <w:lang w:val="sr-Cyrl-CS" w:eastAsia="sr-Latn-CS"/>
        </w:rPr>
        <w:t>2015.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 године, износила је </w:t>
      </w:r>
      <w:r w:rsidR="00B13959" w:rsidRPr="00B13959">
        <w:rPr>
          <w:rFonts w:ascii="Calibri" w:eastAsia="Calibri" w:hAnsi="Calibri" w:cs="Times New Roman"/>
          <w:b/>
          <w:smallCaps/>
          <w:noProof/>
          <w:lang w:val="sr-Cyrl-CS" w:eastAsia="sr-Latn-CS"/>
        </w:rPr>
        <w:t>43.234</w:t>
      </w:r>
      <w:r w:rsidRPr="00B13959">
        <w:rPr>
          <w:rFonts w:ascii="Calibri" w:eastAsia="Calibri" w:hAnsi="Calibri" w:cs="Times New Roman"/>
          <w:smallCaps/>
          <w:noProof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>динара, а што се може видети из Табеле 1</w:t>
      </w:r>
      <w:r w:rsidRPr="003F624D">
        <w:rPr>
          <w:rFonts w:ascii="Calibri" w:eastAsia="Calibri" w:hAnsi="Calibri" w:cs="Times New Roman"/>
          <w:noProof/>
          <w:lang w:val="sr-Latn-CS" w:eastAsia="sr-Latn-CS"/>
        </w:rPr>
        <w:t>,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noProof/>
          <w:lang w:val="sr-Latn-RS" w:eastAsia="sr-Latn-CS"/>
        </w:rPr>
        <w:t xml:space="preserve"> 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>дате у прилогу Информације.</w:t>
      </w:r>
    </w:p>
    <w:p w:rsidR="003F624D" w:rsidRPr="003F624D" w:rsidRDefault="003F624D" w:rsidP="003F624D">
      <w:pPr>
        <w:spacing w:before="120" w:line="240" w:lineRule="auto"/>
        <w:jc w:val="both"/>
        <w:rPr>
          <w:rFonts w:ascii="Calibri" w:eastAsia="Calibri" w:hAnsi="Calibri" w:cs="Calibri"/>
          <w:lang w:val="sr-Cyrl-CS" w:eastAsia="sr-Latn-CS"/>
        </w:rPr>
      </w:pPr>
      <w:r w:rsidRPr="003F624D">
        <w:rPr>
          <w:rFonts w:ascii="Calibri" w:eastAsia="Calibri" w:hAnsi="Calibri" w:cs="Calibri"/>
          <w:lang w:val="sr-Cyrl-CS" w:eastAsia="sr-Latn-CS"/>
        </w:rPr>
        <w:t>Посматрано по регионима  просечна зарада је</w:t>
      </w:r>
      <w:r w:rsidRPr="003F624D">
        <w:rPr>
          <w:rFonts w:ascii="Calibri" w:eastAsia="Calibri" w:hAnsi="Calibri" w:cs="Calibri"/>
          <w:lang w:eastAsia="sr-Latn-CS"/>
        </w:rPr>
        <w:t xml:space="preserve"> </w:t>
      </w:r>
      <w:r w:rsidRPr="003F624D">
        <w:rPr>
          <w:rFonts w:ascii="Calibri" w:eastAsia="Calibri" w:hAnsi="Calibri" w:cs="Calibri"/>
          <w:lang w:val="sr-Cyrl-CS" w:eastAsia="sr-Latn-CS"/>
        </w:rPr>
        <w:t xml:space="preserve">износила  у: </w:t>
      </w:r>
    </w:p>
    <w:p w:rsidR="003F624D" w:rsidRPr="003F624D" w:rsidRDefault="003F624D" w:rsidP="003F624D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709" w:hanging="284"/>
        <w:jc w:val="both"/>
        <w:rPr>
          <w:rFonts w:ascii="Calibri" w:eastAsia="Calibri" w:hAnsi="Calibri" w:cs="Calibri"/>
          <w:lang w:val="sr-Cyrl-CS" w:eastAsia="sr-Latn-CS"/>
        </w:rPr>
      </w:pPr>
      <w:r w:rsidRPr="003F624D">
        <w:rPr>
          <w:rFonts w:ascii="Calibri" w:eastAsia="Calibri" w:hAnsi="Calibri" w:cs="Calibri"/>
          <w:smallCaps/>
          <w:lang w:val="sr-Cyrl-CS" w:eastAsia="sr-Latn-CS"/>
        </w:rPr>
        <w:t xml:space="preserve">Београдском региону 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>–</w:t>
      </w:r>
      <w:r w:rsidRPr="003F624D">
        <w:rPr>
          <w:rFonts w:ascii="Calibri" w:eastAsia="Calibri" w:hAnsi="Calibri" w:cs="Calibri"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>5</w:t>
      </w:r>
      <w:r w:rsidR="00B13959">
        <w:rPr>
          <w:rFonts w:ascii="Calibri" w:eastAsia="Calibri" w:hAnsi="Calibri" w:cs="Times New Roman"/>
          <w:lang w:val="sr-Cyrl-CS" w:eastAsia="sr-Latn-CS"/>
        </w:rPr>
        <w:t xml:space="preserve">3.906 </w:t>
      </w:r>
      <w:r w:rsidRPr="003F624D">
        <w:rPr>
          <w:rFonts w:ascii="Calibri" w:eastAsia="Calibri" w:hAnsi="Calibri" w:cs="Calibri"/>
          <w:lang w:val="sr-Cyrl-CS" w:eastAsia="sr-Latn-CS"/>
        </w:rPr>
        <w:t>динара</w:t>
      </w:r>
      <w:r w:rsidRPr="003F624D">
        <w:rPr>
          <w:rFonts w:ascii="Calibri" w:eastAsia="Calibri" w:hAnsi="Calibri" w:cs="Calibri"/>
          <w:smallCaps/>
          <w:lang w:val="sr-Cyrl-CS" w:eastAsia="sr-Latn-CS"/>
        </w:rPr>
        <w:t xml:space="preserve">, </w:t>
      </w:r>
    </w:p>
    <w:p w:rsidR="003F624D" w:rsidRPr="003F624D" w:rsidRDefault="003F624D" w:rsidP="003F624D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lang w:val="sr-Cyrl-CS" w:eastAsia="sr-Latn-CS"/>
        </w:rPr>
      </w:pPr>
      <w:r w:rsidRPr="003F624D">
        <w:rPr>
          <w:rFonts w:ascii="Calibri" w:eastAsia="Calibri" w:hAnsi="Calibri" w:cs="Calibri"/>
          <w:smallCaps/>
          <w:lang w:val="sr-Cyrl-CS" w:eastAsia="sr-Latn-CS"/>
        </w:rPr>
        <w:t>Региону Војводин</w:t>
      </w:r>
      <w:r w:rsidRPr="003F624D">
        <w:rPr>
          <w:rFonts w:ascii="Calibri" w:eastAsia="Calibri" w:hAnsi="Calibri" w:cs="Calibri"/>
          <w:smallCaps/>
          <w:lang w:eastAsia="sr-Latn-CS"/>
        </w:rPr>
        <w:t xml:space="preserve">e </w:t>
      </w:r>
      <w:r w:rsidRPr="003F624D">
        <w:rPr>
          <w:rFonts w:ascii="Calibri" w:eastAsia="Calibri" w:hAnsi="Calibri" w:cs="Calibri"/>
          <w:smallCaps/>
          <w:lang w:val="sr-Latn-CS" w:eastAsia="sr-Latn-CS"/>
        </w:rPr>
        <w:t xml:space="preserve">– </w:t>
      </w:r>
      <w:r w:rsidR="00B13959">
        <w:rPr>
          <w:rFonts w:ascii="Calibri" w:eastAsia="Calibri" w:hAnsi="Calibri" w:cs="Times New Roman"/>
          <w:smallCaps/>
          <w:lang w:val="sr-Cyrl-CS" w:eastAsia="sr-Latn-CS"/>
        </w:rPr>
        <w:t>41.938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3F624D">
        <w:rPr>
          <w:rFonts w:ascii="Calibri" w:eastAsia="Calibri" w:hAnsi="Calibri" w:cs="Calibri"/>
          <w:lang w:val="sr-Cyrl-CS" w:eastAsia="sr-Latn-CS"/>
        </w:rPr>
        <w:t>динара</w:t>
      </w:r>
      <w:r w:rsidRPr="003F624D">
        <w:rPr>
          <w:rFonts w:ascii="Calibri" w:eastAsia="Calibri" w:hAnsi="Calibri" w:cs="Calibri"/>
          <w:smallCaps/>
          <w:lang w:val="sr-Cyrl-CS" w:eastAsia="sr-Latn-CS"/>
        </w:rPr>
        <w:t xml:space="preserve">, </w:t>
      </w:r>
    </w:p>
    <w:p w:rsidR="003F624D" w:rsidRPr="003F624D" w:rsidRDefault="003F624D" w:rsidP="003F62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lang w:val="sr-Cyrl-CS" w:eastAsia="sr-Latn-CS"/>
        </w:rPr>
      </w:pPr>
      <w:r w:rsidRPr="003F624D">
        <w:rPr>
          <w:rFonts w:ascii="Calibri" w:eastAsia="Calibri" w:hAnsi="Calibri" w:cs="Calibri"/>
          <w:smallCaps/>
          <w:lang w:val="sr-Cyrl-CS" w:eastAsia="sr-Latn-CS"/>
        </w:rPr>
        <w:t>Региону Јужне и Источне Србије</w:t>
      </w:r>
      <w:r w:rsidRPr="003F624D">
        <w:rPr>
          <w:rFonts w:ascii="Calibri" w:eastAsia="Calibri" w:hAnsi="Calibri" w:cs="Calibri"/>
          <w:smallCaps/>
          <w:lang w:eastAsia="sr-Latn-CS"/>
        </w:rPr>
        <w:t xml:space="preserve"> </w:t>
      </w:r>
      <w:r w:rsidRPr="003F624D">
        <w:rPr>
          <w:rFonts w:ascii="Calibri" w:eastAsia="Calibri" w:hAnsi="Calibri" w:cs="Calibri"/>
          <w:lang w:val="sr-Cyrl-CS" w:eastAsia="sr-Latn-CS"/>
        </w:rPr>
        <w:t xml:space="preserve">– </w:t>
      </w:r>
      <w:r w:rsidR="00B13959">
        <w:rPr>
          <w:rFonts w:ascii="Calibri" w:eastAsia="Calibri" w:hAnsi="Calibri" w:cs="Times New Roman"/>
          <w:lang w:val="sr-Cyrl-CS" w:eastAsia="sr-Latn-CS"/>
        </w:rPr>
        <w:t>37.053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</w:t>
      </w:r>
      <w:r w:rsidRPr="003F624D">
        <w:rPr>
          <w:rFonts w:ascii="Calibri" w:eastAsia="Calibri" w:hAnsi="Calibri" w:cs="Times New Roman"/>
          <w:lang w:eastAsia="sr-Latn-CS"/>
        </w:rPr>
        <w:t>a</w:t>
      </w:r>
      <w:r w:rsidRPr="003F624D">
        <w:rPr>
          <w:rFonts w:ascii="Calibri" w:eastAsia="Calibri" w:hAnsi="Calibri" w:cs="Calibri"/>
          <w:lang w:val="sr-Cyrl-CS" w:eastAsia="sr-Latn-CS"/>
        </w:rPr>
        <w:t xml:space="preserve"> и</w:t>
      </w:r>
    </w:p>
    <w:p w:rsidR="003F624D" w:rsidRPr="003F624D" w:rsidRDefault="003F624D" w:rsidP="003F624D">
      <w:pPr>
        <w:numPr>
          <w:ilvl w:val="0"/>
          <w:numId w:val="1"/>
        </w:numPr>
        <w:tabs>
          <w:tab w:val="num" w:pos="709"/>
          <w:tab w:val="num" w:pos="851"/>
        </w:tabs>
        <w:ind w:right="40" w:hanging="1014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3F624D">
        <w:rPr>
          <w:rFonts w:ascii="Calibri" w:eastAsia="Calibri" w:hAnsi="Calibri" w:cs="Calibri"/>
          <w:smallCaps/>
          <w:lang w:val="sr-Cyrl-CS" w:eastAsia="sr-Latn-CS"/>
        </w:rPr>
        <w:t>Региону Шумадије и Западне Србије</w:t>
      </w:r>
      <w:r w:rsidRPr="003F624D">
        <w:rPr>
          <w:rFonts w:ascii="Calibri" w:eastAsia="Calibri" w:hAnsi="Calibri" w:cs="Calibri"/>
          <w:caps/>
          <w:lang w:val="sr-Cyrl-CS" w:eastAsia="sr-Latn-CS"/>
        </w:rPr>
        <w:t xml:space="preserve"> – </w:t>
      </w:r>
      <w:r w:rsidR="00B13959">
        <w:rPr>
          <w:rFonts w:ascii="Calibri" w:eastAsia="Calibri" w:hAnsi="Calibri" w:cs="Times New Roman"/>
          <w:caps/>
          <w:lang w:val="sr-Latn-RS" w:eastAsia="sr-Latn-CS"/>
        </w:rPr>
        <w:t>36.092</w:t>
      </w:r>
      <w:r w:rsidRPr="003F624D">
        <w:rPr>
          <w:rFonts w:ascii="Calibri" w:eastAsia="Calibri" w:hAnsi="Calibri" w:cs="Times New Roman"/>
          <w:caps/>
          <w:lang w:eastAsia="sr-Latn-CS"/>
        </w:rPr>
        <w:t xml:space="preserve"> </w:t>
      </w:r>
      <w:r w:rsidRPr="003F624D">
        <w:rPr>
          <w:rFonts w:ascii="Calibri" w:eastAsia="Calibri" w:hAnsi="Calibri" w:cs="Calibri"/>
          <w:lang w:val="sr-Cyrl-CS" w:eastAsia="sr-Latn-CS"/>
        </w:rPr>
        <w:t>динара.</w:t>
      </w:r>
    </w:p>
    <w:p w:rsidR="003F624D" w:rsidRPr="003F624D" w:rsidRDefault="003F624D" w:rsidP="003F624D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3F624D">
        <w:rPr>
          <w:rFonts w:ascii="Calibri" w:eastAsia="Calibri" w:hAnsi="Calibri" w:cs="Calibri"/>
          <w:lang w:val="sr-Cyrl-CS" w:eastAsia="sr-Latn-CS"/>
        </w:rPr>
        <w:t>Посматрано у односу на републички просек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,  </w:t>
      </w: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изнад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републичког просека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 била је само просечна зарада у </w:t>
      </w:r>
      <w:r w:rsidRPr="003F624D">
        <w:rPr>
          <w:rFonts w:ascii="Calibri" w:eastAsia="Calibri" w:hAnsi="Calibri" w:cs="Times New Roman"/>
          <w:b/>
          <w:smallCaps/>
          <w:noProof/>
          <w:lang w:val="sr-Cyrl-CS" w:eastAsia="sr-Latn-CS"/>
        </w:rPr>
        <w:t>Београдском региону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 и то за </w:t>
      </w:r>
      <w:r w:rsidR="00B13959">
        <w:rPr>
          <w:rFonts w:ascii="Calibri" w:eastAsia="Calibri" w:hAnsi="Calibri" w:cs="Times New Roman"/>
          <w:b/>
          <w:lang w:val="sr-Latn-RS" w:eastAsia="sr-Latn-CS"/>
        </w:rPr>
        <w:t>10.672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B13959">
        <w:rPr>
          <w:rFonts w:ascii="Calibri" w:eastAsia="Calibri" w:hAnsi="Calibri" w:cs="Times New Roman"/>
          <w:b/>
          <w:lang w:val="sr-Latn-RS" w:eastAsia="sr-Latn-CS"/>
        </w:rPr>
        <w:t>24,7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%.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У свим осталим регионима, просечна зарада била је </w:t>
      </w: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републичког просека. Тако је просечна зарада у: </w:t>
      </w:r>
    </w:p>
    <w:p w:rsidR="003F624D" w:rsidRPr="003F624D" w:rsidRDefault="003F624D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numPr>
          <w:ilvl w:val="0"/>
          <w:numId w:val="9"/>
        </w:numPr>
        <w:tabs>
          <w:tab w:val="left" w:pos="709"/>
          <w:tab w:val="num" w:pos="851"/>
        </w:tabs>
        <w:spacing w:after="0" w:line="240" w:lineRule="auto"/>
        <w:ind w:left="851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Региону Војводин</w:t>
      </w:r>
      <w:r w:rsidRPr="003F624D">
        <w:rPr>
          <w:rFonts w:ascii="Calibri" w:eastAsia="Calibri" w:hAnsi="Calibri" w:cs="Times New Roman"/>
          <w:smallCaps/>
          <w:lang w:val="sr-Latn-RS" w:eastAsia="sr-Latn-CS"/>
        </w:rPr>
        <w:t xml:space="preserve">e 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била за 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1.</w:t>
      </w:r>
      <w:r w:rsidR="00B13959">
        <w:rPr>
          <w:rFonts w:ascii="Calibri" w:eastAsia="Calibri" w:hAnsi="Calibri" w:cs="Times New Roman"/>
          <w:b/>
          <w:lang w:val="sr-Latn-RS" w:eastAsia="sr-Latn-CS"/>
        </w:rPr>
        <w:t>296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динара, односно за </w:t>
      </w:r>
      <w:r w:rsidR="00B13959">
        <w:rPr>
          <w:rFonts w:ascii="Calibri" w:eastAsia="Calibri" w:hAnsi="Calibri" w:cs="Times New Roman"/>
          <w:b/>
          <w:lang w:val="sr-Latn-RS" w:eastAsia="sr-Latn-CS"/>
        </w:rPr>
        <w:t>3,0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% </w:t>
      </w:r>
      <w:r w:rsidRPr="003F624D">
        <w:rPr>
          <w:rFonts w:ascii="Calibri" w:eastAsia="Calibri" w:hAnsi="Calibri" w:cs="Times New Roman"/>
          <w:b/>
          <w:smallCaps/>
          <w:lang w:val="sr-Cyrl-CS" w:eastAsia="sr-Latn-CS"/>
        </w:rPr>
        <w:t xml:space="preserve">испод </w:t>
      </w:r>
      <w:r w:rsidRPr="003F624D">
        <w:rPr>
          <w:rFonts w:ascii="Calibri" w:eastAsia="Calibri" w:hAnsi="Calibri" w:cs="Times New Roman"/>
          <w:lang w:val="sr-Cyrl-CS" w:eastAsia="sr-Latn-CS"/>
        </w:rPr>
        <w:t>републичког просека,</w:t>
      </w:r>
    </w:p>
    <w:p w:rsidR="003F624D" w:rsidRPr="003F624D" w:rsidRDefault="003F624D" w:rsidP="003F624D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Региону Јужне и Источне Србије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– за </w:t>
      </w:r>
      <w:r w:rsidR="00B13959">
        <w:rPr>
          <w:rFonts w:ascii="Calibri" w:eastAsia="Calibri" w:hAnsi="Calibri" w:cs="Times New Roman"/>
          <w:lang w:val="sr-Latn-RS" w:eastAsia="sr-Latn-CS"/>
        </w:rPr>
        <w:t>6.181</w:t>
      </w:r>
      <w:r w:rsidR="00B13959">
        <w:rPr>
          <w:rFonts w:ascii="Calibri" w:eastAsia="Calibri" w:hAnsi="Calibri" w:cs="Times New Roman"/>
          <w:lang w:val="sr-Cyrl-CS" w:eastAsia="sr-Latn-CS"/>
        </w:rPr>
        <w:t xml:space="preserve"> динар</w:t>
      </w:r>
      <w:r w:rsidRPr="003F624D">
        <w:rPr>
          <w:rFonts w:ascii="Calibri" w:eastAsia="Calibri" w:hAnsi="Calibri" w:cs="Times New Roman"/>
          <w:lang w:val="sr-Cyrl-CS" w:eastAsia="sr-Latn-CS"/>
        </w:rPr>
        <w:t>,</w:t>
      </w:r>
      <w:r w:rsidR="00B13959">
        <w:rPr>
          <w:rFonts w:ascii="Calibri" w:eastAsia="Calibri" w:hAnsi="Calibri" w:cs="Times New Roman"/>
          <w:lang w:val="sr-Latn-R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односно за </w:t>
      </w:r>
      <w:r w:rsidR="00B13959">
        <w:rPr>
          <w:rFonts w:ascii="Calibri" w:eastAsia="Calibri" w:hAnsi="Calibri" w:cs="Times New Roman"/>
          <w:lang w:val="sr-Latn-RS" w:eastAsia="sr-Latn-CS"/>
        </w:rPr>
        <w:t>14,3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% 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>испод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републичког просека и</w:t>
      </w:r>
    </w:p>
    <w:p w:rsidR="003F624D" w:rsidRPr="003F624D" w:rsidRDefault="003F624D" w:rsidP="003F624D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Региону Шумадије и Западне Србије</w:t>
      </w:r>
      <w:r w:rsidRPr="003F624D">
        <w:rPr>
          <w:rFonts w:ascii="Calibri" w:eastAsia="Calibri" w:hAnsi="Calibri" w:cs="Times New Roman"/>
          <w:caps/>
          <w:lang w:val="sr-Cyrl-CS" w:eastAsia="sr-Latn-CS"/>
        </w:rPr>
        <w:t xml:space="preserve"> –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B13959">
        <w:rPr>
          <w:rFonts w:ascii="Calibri" w:eastAsia="Calibri" w:hAnsi="Calibri" w:cs="Times New Roman"/>
          <w:lang w:val="sr-Latn-RS" w:eastAsia="sr-Latn-CS"/>
        </w:rPr>
        <w:t>7.142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B13959">
        <w:rPr>
          <w:rFonts w:ascii="Calibri" w:eastAsia="Calibri" w:hAnsi="Calibri" w:cs="Times New Roman"/>
          <w:lang w:val="sr-Latn-RS" w:eastAsia="sr-Latn-CS"/>
        </w:rPr>
        <w:t>16,5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% 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>испод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републичког просека.</w:t>
      </w:r>
    </w:p>
    <w:p w:rsidR="003F624D" w:rsidRPr="003F624D" w:rsidRDefault="003F624D" w:rsidP="003F624D">
      <w:pPr>
        <w:spacing w:after="0" w:line="240" w:lineRule="auto"/>
        <w:ind w:left="709"/>
        <w:jc w:val="both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spacing w:after="0" w:line="240" w:lineRule="auto"/>
        <w:ind w:right="40"/>
        <w:jc w:val="both"/>
        <w:rPr>
          <w:rFonts w:ascii="Calibri" w:eastAsia="Calibri" w:hAnsi="Calibri" w:cs="Times New Roman"/>
          <w:b/>
          <w:noProof/>
          <w:lang w:val="sr-Cyrl-CS" w:eastAsia="sr-Latn-CS"/>
        </w:rPr>
      </w:pPr>
      <w:r w:rsidRPr="003F624D">
        <w:rPr>
          <w:rFonts w:ascii="Calibri" w:eastAsia="Calibri" w:hAnsi="Calibri" w:cs="Times New Roman"/>
          <w:noProof/>
          <w:lang w:val="sr-Cyrl-CS" w:eastAsia="sr-Latn-CS"/>
        </w:rPr>
        <w:t>У односу на</w:t>
      </w:r>
      <w:r w:rsidRPr="003F624D">
        <w:rPr>
          <w:rFonts w:ascii="Calibri" w:eastAsia="Calibri" w:hAnsi="Calibri" w:cs="Times New Roman"/>
          <w:noProof/>
          <w:lang w:val="sr-Latn-RS" w:eastAsia="sr-Latn-CS"/>
        </w:rPr>
        <w:t xml:space="preserve"> </w:t>
      </w:r>
      <w:r w:rsidRPr="003F624D">
        <w:rPr>
          <w:rFonts w:ascii="Calibri" w:eastAsia="Calibri" w:hAnsi="Calibri" w:cs="Times New Roman"/>
          <w:noProof/>
          <w:lang w:val="sr-Cyrl-RS" w:eastAsia="sr-Latn-CS"/>
        </w:rPr>
        <w:t xml:space="preserve">период </w:t>
      </w:r>
      <w:r w:rsidRPr="003F624D">
        <w:rPr>
          <w:rFonts w:ascii="Calibri" w:eastAsia="Calibri" w:hAnsi="Calibri" w:cs="Times New Roman"/>
          <w:b/>
          <w:noProof/>
          <w:lang w:val="sr-Cyrl-RS" w:eastAsia="sr-Latn-CS"/>
        </w:rPr>
        <w:t xml:space="preserve">јануар - </w:t>
      </w:r>
      <w:r w:rsidR="00B13959">
        <w:rPr>
          <w:rFonts w:ascii="Calibri" w:eastAsia="Calibri" w:hAnsi="Calibri" w:cs="Times New Roman"/>
          <w:b/>
          <w:noProof/>
          <w:lang w:val="sr-Latn-RS" w:eastAsia="sr-Latn-CS"/>
        </w:rPr>
        <w:t>j</w:t>
      </w:r>
      <w:r w:rsidR="00B13959">
        <w:rPr>
          <w:rFonts w:ascii="Calibri" w:eastAsia="Calibri" w:hAnsi="Calibri" w:cs="Times New Roman"/>
          <w:b/>
          <w:noProof/>
          <w:lang w:val="sr-Cyrl-RS" w:eastAsia="sr-Latn-CS"/>
        </w:rPr>
        <w:t>ун</w:t>
      </w:r>
      <w:r w:rsidRPr="003F624D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b/>
          <w:smallCaps/>
          <w:noProof/>
          <w:lang w:val="sr-Cyrl-CS" w:eastAsia="sr-Latn-CS"/>
        </w:rPr>
        <w:t>201</w:t>
      </w:r>
      <w:r w:rsidRPr="003F624D">
        <w:rPr>
          <w:rFonts w:ascii="Calibri" w:eastAsia="Calibri" w:hAnsi="Calibri" w:cs="Times New Roman"/>
          <w:b/>
          <w:smallCaps/>
          <w:noProof/>
          <w:lang w:val="sr-Latn-RS" w:eastAsia="sr-Latn-CS"/>
        </w:rPr>
        <w:t>4</w:t>
      </w:r>
      <w:r w:rsidRPr="003F624D">
        <w:rPr>
          <w:rFonts w:ascii="Calibri" w:eastAsia="Calibri" w:hAnsi="Calibri" w:cs="Times New Roman"/>
          <w:b/>
          <w:smallCaps/>
          <w:noProof/>
          <w:lang w:val="sr-Cyrl-CS" w:eastAsia="sr-Latn-CS"/>
        </w:rPr>
        <w:t>.</w:t>
      </w:r>
      <w:r w:rsidRPr="003F624D">
        <w:rPr>
          <w:rFonts w:ascii="Calibri" w:eastAsia="Calibri" w:hAnsi="Calibri" w:cs="Times New Roman"/>
          <w:smallCaps/>
          <w:noProof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>годин</w:t>
      </w:r>
      <w:r w:rsidRPr="003F624D">
        <w:rPr>
          <w:rFonts w:ascii="Calibri" w:eastAsia="Calibri" w:hAnsi="Calibri" w:cs="Times New Roman"/>
          <w:noProof/>
          <w:lang w:val="sr-Cyrl-RS" w:eastAsia="sr-Latn-CS"/>
        </w:rPr>
        <w:t>е,</w:t>
      </w:r>
      <w:r w:rsidRPr="003F624D">
        <w:rPr>
          <w:rFonts w:ascii="Calibri" w:eastAsia="Calibri" w:hAnsi="Calibri" w:cs="Times New Roman"/>
          <w:smallCaps/>
          <w:noProof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у истом периоду </w:t>
      </w:r>
      <w:r w:rsidRPr="003F624D">
        <w:rPr>
          <w:rFonts w:ascii="Calibri" w:eastAsia="Calibri" w:hAnsi="Calibri" w:cs="Times New Roman"/>
          <w:b/>
          <w:noProof/>
          <w:lang w:val="sr-Cyrl-CS" w:eastAsia="sr-Latn-CS"/>
        </w:rPr>
        <w:t xml:space="preserve">2015. 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>године</w:t>
      </w:r>
      <w:r w:rsidRPr="003F624D">
        <w:rPr>
          <w:rFonts w:ascii="Calibri" w:eastAsia="Calibri" w:hAnsi="Calibri" w:cs="Times New Roman"/>
          <w:smallCaps/>
          <w:noProof/>
          <w:lang w:val="sr-Cyrl-CS" w:eastAsia="sr-Latn-CS"/>
        </w:rPr>
        <w:t xml:space="preserve">, 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забележен је номинални </w:t>
      </w:r>
      <w:r w:rsidRPr="003F624D">
        <w:rPr>
          <w:rFonts w:ascii="Calibri" w:eastAsia="Calibri" w:hAnsi="Calibri" w:cs="Times New Roman"/>
          <w:b/>
          <w:noProof/>
          <w:lang w:val="sr-Cyrl-CS" w:eastAsia="sr-Latn-CS"/>
        </w:rPr>
        <w:t xml:space="preserve">пад 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просечних зарада у Републици Србији за </w:t>
      </w:r>
      <w:r w:rsidR="00B13959">
        <w:rPr>
          <w:rFonts w:ascii="Calibri" w:eastAsia="Calibri" w:hAnsi="Calibri" w:cs="Times New Roman"/>
          <w:b/>
          <w:noProof/>
          <w:lang w:val="sr-Cyrl-CS" w:eastAsia="sr-Latn-CS"/>
        </w:rPr>
        <w:t>181</w:t>
      </w:r>
      <w:r w:rsidR="00B13959">
        <w:rPr>
          <w:rFonts w:ascii="Calibri" w:eastAsia="Calibri" w:hAnsi="Calibri" w:cs="Times New Roman"/>
          <w:noProof/>
          <w:lang w:val="sr-Cyrl-CS" w:eastAsia="sr-Latn-CS"/>
        </w:rPr>
        <w:t xml:space="preserve"> динар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, или за </w:t>
      </w:r>
      <w:r w:rsidR="00B13959">
        <w:rPr>
          <w:rFonts w:ascii="Calibri" w:eastAsia="Calibri" w:hAnsi="Calibri" w:cs="Times New Roman"/>
          <w:b/>
          <w:noProof/>
          <w:lang w:val="sr-Cyrl-CS" w:eastAsia="sr-Latn-CS"/>
        </w:rPr>
        <w:t>0,4</w:t>
      </w:r>
      <w:r w:rsidRPr="003F624D">
        <w:rPr>
          <w:rFonts w:ascii="Calibri" w:eastAsia="Calibri" w:hAnsi="Calibri" w:cs="Times New Roman"/>
          <w:b/>
          <w:noProof/>
          <w:lang w:val="sr-Cyrl-CS" w:eastAsia="sr-Latn-CS"/>
        </w:rPr>
        <w:t>%.</w:t>
      </w:r>
    </w:p>
    <w:p w:rsidR="003F624D" w:rsidRPr="003F624D" w:rsidRDefault="003F624D" w:rsidP="003F624D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3F624D">
        <w:rPr>
          <w:rFonts w:ascii="Calibri" w:eastAsia="Calibri" w:hAnsi="Calibri" w:cs="Times New Roman"/>
          <w:b/>
          <w:noProof/>
          <w:lang w:val="sr-Cyrl-CS" w:eastAsia="sr-Latn-CS"/>
        </w:rPr>
        <w:t xml:space="preserve">Изузев  Региона Војводине, где је забележен </w:t>
      </w: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номинални раст</w:t>
      </w:r>
      <w:r w:rsidRPr="003F624D">
        <w:rPr>
          <w:rFonts w:ascii="Calibri" w:eastAsia="Calibri" w:hAnsi="Calibri" w:cs="Times New Roman"/>
          <w:b/>
          <w:noProof/>
          <w:lang w:val="sr-Cyrl-CS" w:eastAsia="sr-Latn-CS"/>
        </w:rPr>
        <w:t xml:space="preserve"> за </w:t>
      </w:r>
      <w:r w:rsidR="00B13959">
        <w:rPr>
          <w:rFonts w:ascii="Calibri" w:eastAsia="Calibri" w:hAnsi="Calibri" w:cs="Times New Roman"/>
          <w:b/>
          <w:noProof/>
          <w:lang w:val="sr-Cyrl-CS" w:eastAsia="sr-Latn-CS"/>
        </w:rPr>
        <w:t>311 динара, односно за 0,7</w:t>
      </w:r>
      <w:r w:rsidRPr="003F624D">
        <w:rPr>
          <w:rFonts w:ascii="Calibri" w:eastAsia="Calibri" w:hAnsi="Calibri" w:cs="Times New Roman"/>
          <w:b/>
          <w:noProof/>
          <w:lang w:val="sr-Cyrl-CS" w:eastAsia="sr-Latn-CS"/>
        </w:rPr>
        <w:t>%</w:t>
      </w:r>
      <w:r w:rsidRPr="003F624D">
        <w:rPr>
          <w:rFonts w:ascii="Calibri" w:eastAsia="Calibri" w:hAnsi="Calibri" w:cs="Times New Roman"/>
          <w:b/>
          <w:noProof/>
          <w:lang w:val="sr-Cyrl-RS" w:eastAsia="sr-Latn-CS"/>
        </w:rPr>
        <w:t>,</w:t>
      </w:r>
      <w:r w:rsidRPr="003F624D">
        <w:rPr>
          <w:rFonts w:ascii="Calibri" w:eastAsia="Calibri" w:hAnsi="Calibri" w:cs="Times New Roman"/>
          <w:b/>
          <w:noProof/>
          <w:lang w:val="sr-Cyrl-CS" w:eastAsia="sr-Latn-CS"/>
        </w:rPr>
        <w:t xml:space="preserve"> сви остали региони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 забележили су </w:t>
      </w: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номинални пад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 просечне зараде и то:</w:t>
      </w:r>
    </w:p>
    <w:p w:rsidR="003F624D" w:rsidRPr="003F624D" w:rsidRDefault="003F624D" w:rsidP="003F624D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noProof/>
          <w:lang w:val="sr-Cyrl-CS" w:eastAsia="sr-Latn-CS"/>
        </w:rPr>
      </w:pPr>
    </w:p>
    <w:p w:rsidR="003F624D" w:rsidRPr="003F624D" w:rsidRDefault="003F624D" w:rsidP="003F624D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Београдски регион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B13959">
        <w:rPr>
          <w:rFonts w:ascii="Calibri" w:eastAsia="Calibri" w:hAnsi="Calibri" w:cs="Times New Roman"/>
          <w:noProof/>
          <w:lang w:val="sr-Cyrl-CS" w:eastAsia="sr-Latn-CS"/>
        </w:rPr>
        <w:t>– за 19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6 </w:t>
      </w:r>
      <w:r w:rsidR="00B13959">
        <w:rPr>
          <w:rFonts w:ascii="Calibri" w:eastAsia="Calibri" w:hAnsi="Calibri" w:cs="Times New Roman"/>
          <w:noProof/>
          <w:lang w:val="sr-Cyrl-CS" w:eastAsia="sr-Latn-CS"/>
        </w:rPr>
        <w:t>динара или 0,4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>%,</w:t>
      </w:r>
    </w:p>
    <w:p w:rsidR="003F624D" w:rsidRPr="003F624D" w:rsidRDefault="003F624D" w:rsidP="003F624D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Регион Јужне и Источне Србије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B13959">
        <w:rPr>
          <w:rFonts w:ascii="Calibri" w:eastAsia="Calibri" w:hAnsi="Calibri" w:cs="Times New Roman"/>
          <w:noProof/>
          <w:lang w:val="sr-Cyrl-CS" w:eastAsia="sr-Latn-CS"/>
        </w:rPr>
        <w:tab/>
        <w:t>– за 518 динара или 1,4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%, </w:t>
      </w:r>
    </w:p>
    <w:p w:rsidR="003F624D" w:rsidRPr="003F624D" w:rsidRDefault="003F624D" w:rsidP="003F624D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Регион Шумадије и Западне Србије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– за </w:t>
      </w:r>
      <w:r w:rsidR="00B13959">
        <w:rPr>
          <w:rFonts w:ascii="Calibri" w:eastAsia="Calibri" w:hAnsi="Calibri" w:cs="Times New Roman"/>
          <w:noProof/>
          <w:lang w:val="sr-Cyrl-CS" w:eastAsia="sr-Latn-CS"/>
        </w:rPr>
        <w:t>774 динара или 2,1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>%.</w:t>
      </w:r>
    </w:p>
    <w:p w:rsidR="003F624D" w:rsidRPr="003F624D" w:rsidRDefault="003F624D" w:rsidP="003F624D">
      <w:pPr>
        <w:spacing w:after="0" w:line="240" w:lineRule="auto"/>
        <w:ind w:left="357" w:right="40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3F624D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</w:p>
    <w:p w:rsidR="003F624D" w:rsidRDefault="003F624D" w:rsidP="003F624D">
      <w:pPr>
        <w:spacing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Уколико се узме  у обзир остварени индекс потрошачких цена од </w:t>
      </w:r>
      <w:r w:rsidR="001602E8">
        <w:rPr>
          <w:rFonts w:ascii="Calibri" w:eastAsia="Calibri" w:hAnsi="Calibri" w:cs="Times New Roman"/>
          <w:b/>
          <w:lang w:val="sr-Cyrl-CS" w:eastAsia="sr-Latn-CS"/>
        </w:rPr>
        <w:t>10</w:t>
      </w:r>
      <w:r w:rsidR="001602E8">
        <w:rPr>
          <w:rFonts w:ascii="Calibri" w:eastAsia="Calibri" w:hAnsi="Calibri" w:cs="Times New Roman"/>
          <w:b/>
          <w:lang w:val="sr-Latn-RS" w:eastAsia="sr-Latn-CS"/>
        </w:rPr>
        <w:t>1</w:t>
      </w:r>
      <w:r w:rsidR="001602E8">
        <w:rPr>
          <w:rFonts w:ascii="Calibri" w:eastAsia="Calibri" w:hAnsi="Calibri" w:cs="Times New Roman"/>
          <w:b/>
          <w:lang w:val="sr-Cyrl-CS" w:eastAsia="sr-Latn-CS"/>
        </w:rPr>
        <w:t>,</w:t>
      </w:r>
      <w:r w:rsidR="001602E8">
        <w:rPr>
          <w:rFonts w:ascii="Calibri" w:eastAsia="Calibri" w:hAnsi="Calibri" w:cs="Times New Roman"/>
          <w:b/>
          <w:lang w:val="sr-Latn-RS" w:eastAsia="sr-Latn-CS"/>
        </w:rPr>
        <w:t>3</w:t>
      </w:r>
      <w:r w:rsidRPr="003F624D">
        <w:rPr>
          <w:rFonts w:ascii="Calibri" w:eastAsia="Calibri" w:hAnsi="Calibri" w:cs="Times New Roman"/>
          <w:b/>
          <w:vertAlign w:val="superscript"/>
          <w:lang w:val="sr-Cyrl-CS" w:eastAsia="sr-Latn-CS"/>
        </w:rPr>
        <w:footnoteReference w:id="2"/>
      </w:r>
      <w:r w:rsidRPr="003F624D">
        <w:rPr>
          <w:rFonts w:ascii="Calibri" w:eastAsia="Calibri" w:hAnsi="Calibri" w:cs="Times New Roman"/>
          <w:b/>
          <w:lang w:val="sr-Cyrl-CS" w:eastAsia="sr-Latn-CS"/>
        </w:rPr>
        <w:t>,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може се констатовати да  је  просечна зарада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у периоду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јануар-</w:t>
      </w:r>
      <w:r w:rsidR="00B13959">
        <w:rPr>
          <w:rFonts w:ascii="Calibri" w:eastAsia="Calibri" w:hAnsi="Calibri" w:cs="Times New Roman"/>
          <w:b/>
          <w:lang w:val="sr-Cyrl-CS" w:eastAsia="sr-Latn-CS"/>
        </w:rPr>
        <w:t>јун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2015</w:t>
      </w:r>
      <w:r w:rsidRPr="003F624D">
        <w:rPr>
          <w:rFonts w:ascii="Calibri" w:eastAsia="Calibri" w:hAnsi="Calibri" w:cs="Times New Roman"/>
          <w:lang w:val="sr-Cyrl-CS" w:eastAsia="sr-Latn-CS"/>
        </w:rPr>
        <w:t>. години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>била</w:t>
      </w:r>
      <w:r w:rsidR="00542E7A">
        <w:rPr>
          <w:rFonts w:ascii="Calibri" w:eastAsia="Calibri" w:hAnsi="Calibri" w:cs="Times New Roman"/>
          <w:lang w:val="sr-Cyrl-CS" w:eastAsia="sr-Latn-CS"/>
        </w:rPr>
        <w:t xml:space="preserve"> и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реално мања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у односу на исти период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2014. године</w:t>
      </w:r>
      <w:r w:rsidRPr="003F624D">
        <w:rPr>
          <w:rFonts w:ascii="Calibri" w:eastAsia="Calibri" w:hAnsi="Calibri" w:cs="Times New Roman"/>
          <w:lang w:val="sr-Latn-CS" w:eastAsia="sr-Latn-CS"/>
        </w:rPr>
        <w:t xml:space="preserve">,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како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на нивоу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Републике Србије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и то за </w:t>
      </w:r>
      <w:r w:rsidR="00B13959">
        <w:rPr>
          <w:rFonts w:ascii="Calibri" w:eastAsia="Calibri" w:hAnsi="Calibri" w:cs="Times New Roman"/>
          <w:b/>
          <w:lang w:val="sr-Cyrl-CS" w:eastAsia="sr-Latn-CS"/>
        </w:rPr>
        <w:t>1,7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%,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тако и у свим регионима</w:t>
      </w:r>
      <w:r w:rsidR="00D50605">
        <w:rPr>
          <w:rFonts w:ascii="Calibri" w:eastAsia="Calibri" w:hAnsi="Calibri" w:cs="Times New Roman"/>
          <w:b/>
          <w:lang w:val="sr-Cyrl-CS" w:eastAsia="sr-Latn-CS"/>
        </w:rPr>
        <w:t>: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</w:t>
      </w:r>
    </w:p>
    <w:p w:rsidR="00AF7A95" w:rsidRPr="003F624D" w:rsidRDefault="00AF7A95" w:rsidP="003F624D">
      <w:pPr>
        <w:spacing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</w:p>
    <w:p w:rsidR="00AF7A95" w:rsidRDefault="00AF7A95" w:rsidP="003F624D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right="40" w:hanging="357"/>
        <w:contextualSpacing/>
        <w:jc w:val="both"/>
        <w:rPr>
          <w:rFonts w:ascii="Calibri" w:eastAsia="Calibri" w:hAnsi="Calibri" w:cs="Times New Roman"/>
          <w:noProof/>
          <w:lang w:val="sr-Cyrl-CS" w:eastAsia="sr-Latn-CS"/>
        </w:rPr>
      </w:pPr>
      <w:r>
        <w:rPr>
          <w:rFonts w:ascii="Calibri" w:eastAsia="Calibri" w:hAnsi="Calibri" w:cs="Times New Roman"/>
          <w:smallCaps/>
          <w:lang w:val="sr-Cyrl-CS" w:eastAsia="sr-Latn-CS"/>
        </w:rPr>
        <w:t xml:space="preserve">Региону Војводине 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– </w:t>
      </w:r>
      <w:r>
        <w:rPr>
          <w:rFonts w:ascii="Calibri" w:eastAsia="Calibri" w:hAnsi="Calibri" w:cs="Times New Roman"/>
          <w:smallCaps/>
          <w:lang w:val="sr-Cyrl-CS" w:eastAsia="sr-Latn-CS"/>
        </w:rPr>
        <w:t>за  0,5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>%</w:t>
      </w:r>
      <w:r w:rsidRPr="003F624D">
        <w:rPr>
          <w:rFonts w:ascii="Calibri" w:eastAsia="Calibri" w:hAnsi="Calibri" w:cs="Times New Roman"/>
          <w:lang w:val="sr-Cyrl-CS" w:eastAsia="sr-Latn-CS"/>
        </w:rPr>
        <w:t>,</w:t>
      </w:r>
    </w:p>
    <w:p w:rsidR="003F624D" w:rsidRPr="003F624D" w:rsidRDefault="00AF7A95" w:rsidP="003F624D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right="40" w:hanging="357"/>
        <w:contextualSpacing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Београдском региону– </w:t>
      </w:r>
      <w:r>
        <w:rPr>
          <w:rFonts w:ascii="Calibri" w:eastAsia="Calibri" w:hAnsi="Calibri" w:cs="Times New Roman"/>
          <w:smallCaps/>
          <w:lang w:val="sr-Cyrl-CS" w:eastAsia="sr-Latn-CS"/>
        </w:rPr>
        <w:t>за  1,6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>%</w:t>
      </w:r>
      <w:r w:rsidRPr="003F624D">
        <w:rPr>
          <w:rFonts w:ascii="Calibri" w:eastAsia="Calibri" w:hAnsi="Calibri" w:cs="Times New Roman"/>
          <w:lang w:val="sr-Cyrl-CS" w:eastAsia="sr-Latn-CS"/>
        </w:rPr>
        <w:t>,</w:t>
      </w:r>
    </w:p>
    <w:p w:rsidR="003F624D" w:rsidRPr="003F624D" w:rsidRDefault="003F624D" w:rsidP="003F624D">
      <w:pPr>
        <w:numPr>
          <w:ilvl w:val="0"/>
          <w:numId w:val="11"/>
        </w:numPr>
        <w:spacing w:after="0" w:line="240" w:lineRule="auto"/>
        <w:ind w:left="709" w:right="40" w:hanging="357"/>
        <w:contextualSpacing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Региону Јужне и Источне Србије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3F624D">
        <w:rPr>
          <w:rFonts w:ascii="Calibri" w:eastAsia="Calibri" w:hAnsi="Calibri" w:cs="Times New Roman"/>
          <w:noProof/>
          <w:lang w:val="sr-Latn-CS" w:eastAsia="sr-Latn-CS"/>
        </w:rPr>
        <w:t>–</w:t>
      </w:r>
      <w:r w:rsidRPr="003F624D">
        <w:rPr>
          <w:rFonts w:ascii="Calibri" w:eastAsia="Calibri" w:hAnsi="Calibri" w:cs="Times New Roman"/>
          <w:noProof/>
          <w:lang w:val="sr-Cyrl-RS" w:eastAsia="sr-Latn-CS"/>
        </w:rPr>
        <w:t xml:space="preserve"> 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>за</w:t>
      </w:r>
      <w:r w:rsidR="00AF7A95">
        <w:rPr>
          <w:rFonts w:ascii="Calibri" w:eastAsia="Calibri" w:hAnsi="Calibri" w:cs="Times New Roman"/>
          <w:noProof/>
          <w:lang w:val="sr-Cyrl-CS" w:eastAsia="sr-Latn-CS"/>
        </w:rPr>
        <w:t xml:space="preserve"> 2,6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>%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,  </w:t>
      </w:r>
    </w:p>
    <w:p w:rsidR="003F624D" w:rsidRPr="003F624D" w:rsidRDefault="003F624D" w:rsidP="003F624D">
      <w:pPr>
        <w:numPr>
          <w:ilvl w:val="0"/>
          <w:numId w:val="11"/>
        </w:numPr>
        <w:spacing w:after="0" w:line="240" w:lineRule="auto"/>
        <w:ind w:left="709" w:right="40" w:hanging="357"/>
        <w:contextualSpacing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Региону Шум</w:t>
      </w:r>
      <w:r w:rsidR="00AF7A95">
        <w:rPr>
          <w:rFonts w:ascii="Calibri" w:eastAsia="Calibri" w:hAnsi="Calibri" w:cs="Times New Roman"/>
          <w:smallCaps/>
          <w:lang w:val="sr-Cyrl-CS" w:eastAsia="sr-Latn-CS"/>
        </w:rPr>
        <w:t>адије и Западне Србије – за  3,4</w:t>
      </w:r>
      <w:r w:rsidRPr="003F624D">
        <w:rPr>
          <w:rFonts w:ascii="Calibri" w:eastAsia="Calibri" w:hAnsi="Calibri" w:cs="Times New Roman"/>
          <w:lang w:val="sr-Cyrl-CS" w:eastAsia="sr-Latn-CS"/>
        </w:rPr>
        <w:t>%</w:t>
      </w:r>
      <w:r w:rsidRPr="003F624D">
        <w:rPr>
          <w:rFonts w:ascii="Calibri" w:eastAsia="Calibri" w:hAnsi="Calibri" w:cs="Times New Roman"/>
          <w:noProof/>
          <w:lang w:val="sr-Cyrl-CS" w:eastAsia="sr-Latn-CS"/>
        </w:rPr>
        <w:t>.</w:t>
      </w:r>
    </w:p>
    <w:p w:rsidR="003F624D" w:rsidRPr="003F624D" w:rsidRDefault="003F624D" w:rsidP="003F624D">
      <w:pPr>
        <w:spacing w:before="240" w:after="120" w:line="240" w:lineRule="auto"/>
        <w:jc w:val="center"/>
        <w:rPr>
          <w:rFonts w:ascii="Calibri" w:eastAsiaTheme="majorEastAsia" w:hAnsi="Calibri" w:cs="Calibri"/>
          <w:b/>
          <w:bCs/>
          <w:lang w:val="sr-Cyrl-CS" w:eastAsia="sr-Latn-CS"/>
        </w:rPr>
      </w:pPr>
      <w:bookmarkStart w:id="0" w:name="_Toc388861763"/>
      <w:bookmarkStart w:id="1" w:name="_Toc388862068"/>
      <w:bookmarkStart w:id="2" w:name="_Toc388862497"/>
      <w:bookmarkStart w:id="3" w:name="_Toc388870012"/>
      <w:r w:rsidRPr="003F624D">
        <w:rPr>
          <w:rFonts w:ascii="Calibri" w:eastAsiaTheme="majorEastAsia" w:hAnsi="Calibri" w:cs="Calibri"/>
          <w:b/>
          <w:bCs/>
          <w:caps/>
          <w:noProof/>
          <w:lang w:val="sr-Cyrl-CS" w:eastAsia="sr-Latn-CS"/>
        </w:rPr>
        <w:t xml:space="preserve">1.2. просечне зараде </w:t>
      </w:r>
      <w:r w:rsidRPr="003F624D">
        <w:rPr>
          <w:rFonts w:ascii="Calibri" w:eastAsiaTheme="majorEastAsia" w:hAnsi="Calibri" w:cs="Calibri"/>
          <w:b/>
          <w:bCs/>
          <w:lang w:val="sr-Cyrl-CS" w:eastAsia="sr-Latn-CS"/>
        </w:rPr>
        <w:t>НА НИВОУ ОБЛАСТИ (НСТЈ 3) У ВОЈВОДИНИ</w:t>
      </w:r>
      <w:bookmarkEnd w:id="0"/>
      <w:bookmarkEnd w:id="1"/>
      <w:bookmarkEnd w:id="2"/>
      <w:bookmarkEnd w:id="3"/>
    </w:p>
    <w:p w:rsidR="003F624D" w:rsidRPr="003F624D" w:rsidRDefault="003F624D" w:rsidP="003F624D">
      <w:pPr>
        <w:spacing w:before="240" w:after="24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Посматрано по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областима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просечна зарада у периоду </w:t>
      </w:r>
      <w:r w:rsidRPr="00037A46">
        <w:rPr>
          <w:rFonts w:ascii="Calibri" w:eastAsia="Calibri" w:hAnsi="Calibri" w:cs="Times New Roman"/>
          <w:b/>
          <w:lang w:val="sr-Cyrl-CS" w:eastAsia="sr-Latn-CS"/>
        </w:rPr>
        <w:t>јануар-</w:t>
      </w:r>
      <w:r w:rsidR="00D50605" w:rsidRPr="00037A46">
        <w:rPr>
          <w:rFonts w:ascii="Calibri" w:eastAsia="Calibri" w:hAnsi="Calibri" w:cs="Times New Roman"/>
          <w:b/>
          <w:lang w:val="sr-Cyrl-CS" w:eastAsia="sr-Latn-CS"/>
        </w:rPr>
        <w:t>јун</w:t>
      </w:r>
      <w:r w:rsidRPr="00037A46">
        <w:rPr>
          <w:rFonts w:ascii="Calibri" w:eastAsia="Calibri" w:hAnsi="Calibri" w:cs="Times New Roman"/>
          <w:b/>
          <w:lang w:val="sr-Cyrl-CS" w:eastAsia="sr-Latn-CS"/>
        </w:rPr>
        <w:t xml:space="preserve"> 2015</w:t>
      </w:r>
      <w:r w:rsidRPr="00037A46">
        <w:rPr>
          <w:rFonts w:ascii="Calibri" w:eastAsia="Calibri" w:hAnsi="Calibri" w:cs="Times New Roman"/>
          <w:lang w:val="sr-Cyrl-CS" w:eastAsia="sr-Latn-CS"/>
        </w:rPr>
        <w:t>.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године је износила у: </w:t>
      </w:r>
    </w:p>
    <w:p w:rsidR="003F624D" w:rsidRPr="003F624D" w:rsidRDefault="00037A46" w:rsidP="003F624D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Западнобачкој области</w:t>
      </w:r>
      <w:r w:rsidR="003F624D"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>
        <w:rPr>
          <w:rFonts w:ascii="Calibri" w:eastAsia="Calibri" w:hAnsi="Calibri" w:cs="Times New Roman"/>
          <w:smallCaps/>
          <w:lang w:val="sr-Latn-RS" w:eastAsia="sr-Latn-CS"/>
        </w:rPr>
        <w:t>36.009</w:t>
      </w:r>
      <w:r w:rsidR="003F624D"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>динара,</w:t>
      </w:r>
    </w:p>
    <w:p w:rsidR="003F624D" w:rsidRPr="003F624D" w:rsidRDefault="00037A46" w:rsidP="003F624D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Севернобанатској области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3F624D"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– </w:t>
      </w:r>
      <w:r w:rsidR="003F624D"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>
        <w:rPr>
          <w:rFonts w:ascii="Calibri" w:eastAsia="Calibri" w:hAnsi="Calibri" w:cs="Times New Roman"/>
          <w:smallCaps/>
          <w:lang w:val="sr-Latn-RS" w:eastAsia="sr-Latn-CS"/>
        </w:rPr>
        <w:t>36.883</w:t>
      </w:r>
      <w:r w:rsidR="003F624D"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 xml:space="preserve">динара, </w:t>
      </w:r>
    </w:p>
    <w:p w:rsidR="003F624D" w:rsidRPr="003F624D" w:rsidRDefault="003F624D" w:rsidP="003F624D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Сремској  области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="00037A46">
        <w:rPr>
          <w:rFonts w:ascii="Calibri" w:eastAsia="Calibri" w:hAnsi="Calibri" w:cs="Times New Roman"/>
          <w:lang w:val="sr-Latn-RS" w:eastAsia="sr-Latn-CS"/>
        </w:rPr>
        <w:t>37.554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динара,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</w:p>
    <w:p w:rsidR="003F624D" w:rsidRPr="003F624D" w:rsidRDefault="003F624D" w:rsidP="003F624D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Средњoбанатској области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="00037A46">
        <w:rPr>
          <w:rFonts w:ascii="Calibri" w:eastAsia="Calibri" w:hAnsi="Calibri" w:cs="Times New Roman"/>
          <w:lang w:val="sr-Latn-RS" w:eastAsia="sr-Latn-CS"/>
        </w:rPr>
        <w:t>38.269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динара, </w:t>
      </w:r>
    </w:p>
    <w:p w:rsidR="003F624D" w:rsidRPr="003F624D" w:rsidRDefault="003F624D" w:rsidP="003F624D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Севернобачкој области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ab/>
        <w:t xml:space="preserve">–  </w:t>
      </w:r>
      <w:r w:rsidR="00037A46">
        <w:rPr>
          <w:rFonts w:ascii="Calibri" w:eastAsia="Calibri" w:hAnsi="Calibri" w:cs="Times New Roman"/>
          <w:lang w:val="sr-Latn-RS" w:eastAsia="sr-Latn-CS"/>
        </w:rPr>
        <w:t>38.329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</w:t>
      </w:r>
      <w:r w:rsidR="00DF7325">
        <w:rPr>
          <w:rFonts w:ascii="Calibri" w:eastAsia="Calibri" w:hAnsi="Calibri" w:cs="Times New Roman"/>
          <w:lang w:val="sr-Latn-RS" w:eastAsia="sr-Latn-CS"/>
        </w:rPr>
        <w:t>a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, </w:t>
      </w:r>
    </w:p>
    <w:p w:rsidR="003F624D" w:rsidRPr="003F624D" w:rsidRDefault="00037A46" w:rsidP="003F624D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Јужнобанатској  области</w:t>
      </w:r>
      <w:r w:rsidR="003F624D"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>
        <w:rPr>
          <w:rFonts w:ascii="Calibri" w:eastAsia="Calibri" w:hAnsi="Calibri" w:cs="Times New Roman"/>
          <w:lang w:val="sr-Latn-RS" w:eastAsia="sr-Latn-CS"/>
        </w:rPr>
        <w:t>45.865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 xml:space="preserve"> динара и</w:t>
      </w:r>
    </w:p>
    <w:p w:rsidR="003F624D" w:rsidRPr="003F624D" w:rsidRDefault="00037A46" w:rsidP="003F624D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Јужнобачкој области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3F624D"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>
        <w:rPr>
          <w:rFonts w:ascii="Calibri" w:eastAsia="Calibri" w:hAnsi="Calibri" w:cs="Times New Roman"/>
          <w:lang w:val="sr-Latn-RS" w:eastAsia="sr-Latn-CS"/>
        </w:rPr>
        <w:t>46.275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 xml:space="preserve"> динара</w:t>
      </w:r>
      <w:r w:rsidR="003F624D" w:rsidRPr="003F624D">
        <w:rPr>
          <w:rFonts w:ascii="Calibri" w:eastAsia="Calibri" w:hAnsi="Calibri" w:cs="Times New Roman"/>
          <w:smallCaps/>
          <w:lang w:val="sr-Cyrl-CS" w:eastAsia="sr-Latn-CS"/>
        </w:rPr>
        <w:t>.</w:t>
      </w:r>
    </w:p>
    <w:p w:rsidR="003F624D" w:rsidRPr="003F624D" w:rsidRDefault="003F624D" w:rsidP="003F624D">
      <w:pPr>
        <w:tabs>
          <w:tab w:val="num" w:pos="1440"/>
        </w:tabs>
        <w:spacing w:before="120" w:after="0" w:line="240" w:lineRule="auto"/>
        <w:ind w:left="720"/>
        <w:jc w:val="both"/>
        <w:rPr>
          <w:rFonts w:ascii="Calibri" w:eastAsia="Calibri" w:hAnsi="Calibri" w:cs="Times New Roman"/>
          <w:smallCaps/>
          <w:lang w:val="sr-Cyrl-CS" w:eastAsia="sr-Latn-CS"/>
        </w:rPr>
      </w:pPr>
    </w:p>
    <w:p w:rsidR="003F624D" w:rsidRPr="003F624D" w:rsidRDefault="003F624D" w:rsidP="003F624D">
      <w:pPr>
        <w:spacing w:before="120" w:after="24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Од  седам области у </w:t>
      </w:r>
      <w:r w:rsidRPr="003F624D">
        <w:rPr>
          <w:rFonts w:ascii="Calibri" w:eastAsia="Calibri" w:hAnsi="Calibri" w:cs="Times New Roman"/>
          <w:lang w:val="sr-Latn-RS" w:eastAsia="sr-Latn-CS"/>
        </w:rPr>
        <w:t>A</w:t>
      </w:r>
      <w:r w:rsidRPr="003F624D">
        <w:rPr>
          <w:rFonts w:ascii="Calibri" w:eastAsia="Calibri" w:hAnsi="Calibri" w:cs="Times New Roman"/>
          <w:lang w:val="sr-Cyrl-RS" w:eastAsia="sr-Latn-CS"/>
        </w:rPr>
        <w:t xml:space="preserve">П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Војводини,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у пет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области  просечна зарада је била </w:t>
      </w: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602F05">
        <w:rPr>
          <w:rFonts w:ascii="Calibri" w:eastAsia="Calibri" w:hAnsi="Calibri" w:cs="Times New Roman"/>
          <w:lang w:val="sr-Latn-RS" w:eastAsia="sr-Latn-CS"/>
        </w:rPr>
        <w:t xml:space="preserve"> </w:t>
      </w:r>
      <w:r w:rsidR="00602F05">
        <w:rPr>
          <w:rFonts w:ascii="Calibri" w:eastAsia="Calibri" w:hAnsi="Calibri" w:cs="Times New Roman"/>
          <w:lang w:val="sr-Cyrl-CS" w:eastAsia="sr-Latn-CS"/>
        </w:rPr>
        <w:t>републичког просека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и то у :</w:t>
      </w:r>
    </w:p>
    <w:p w:rsidR="003F624D" w:rsidRPr="003F624D" w:rsidRDefault="00037A46" w:rsidP="003F624D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Западнобачкој области</w:t>
      </w:r>
      <w:r w:rsidR="00602F05">
        <w:rPr>
          <w:rFonts w:ascii="Calibri" w:eastAsia="Calibri" w:hAnsi="Calibri" w:cs="Times New Roman"/>
          <w:smallCaps/>
          <w:lang w:val="sr-Latn-RS" w:eastAsia="sr-Latn-CS"/>
        </w:rPr>
        <w:t xml:space="preserve"> </w:t>
      </w:r>
      <w:r w:rsidR="003F624D"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>
        <w:rPr>
          <w:rFonts w:ascii="Calibri" w:eastAsia="Calibri" w:hAnsi="Calibri" w:cs="Times New Roman"/>
          <w:lang w:val="sr-Cyrl-CS" w:eastAsia="sr-Latn-CS"/>
        </w:rPr>
        <w:t xml:space="preserve">за </w:t>
      </w:r>
      <w:r>
        <w:rPr>
          <w:rFonts w:ascii="Calibri" w:eastAsia="Calibri" w:hAnsi="Calibri" w:cs="Times New Roman"/>
          <w:lang w:val="sr-Latn-RS" w:eastAsia="sr-Latn-CS"/>
        </w:rPr>
        <w:t>7.225</w:t>
      </w:r>
      <w:r>
        <w:rPr>
          <w:rFonts w:ascii="Calibri" w:eastAsia="Calibri" w:hAnsi="Calibri" w:cs="Times New Roman"/>
          <w:lang w:val="sr-Cyrl-CS" w:eastAsia="sr-Latn-CS"/>
        </w:rPr>
        <w:t xml:space="preserve"> динар</w:t>
      </w:r>
      <w:r>
        <w:rPr>
          <w:rFonts w:ascii="Calibri" w:eastAsia="Calibri" w:hAnsi="Calibri" w:cs="Times New Roman"/>
          <w:lang w:val="sr-Latn-RS" w:eastAsia="sr-Latn-CS"/>
        </w:rPr>
        <w:t>a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 xml:space="preserve">, или за </w:t>
      </w:r>
      <w:r>
        <w:rPr>
          <w:rFonts w:ascii="Calibri" w:eastAsia="Calibri" w:hAnsi="Calibri" w:cs="Times New Roman"/>
          <w:lang w:val="sr-Latn-RS" w:eastAsia="sr-Latn-CS"/>
        </w:rPr>
        <w:t>16,7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>%,</w:t>
      </w:r>
    </w:p>
    <w:p w:rsidR="003F624D" w:rsidRPr="003F624D" w:rsidRDefault="00037A46" w:rsidP="003F624D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Севернобанатској  области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3F624D"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 xml:space="preserve">за </w:t>
      </w:r>
      <w:r>
        <w:rPr>
          <w:rFonts w:ascii="Calibri" w:eastAsia="Calibri" w:hAnsi="Calibri" w:cs="Times New Roman"/>
          <w:lang w:val="sr-Latn-RS" w:eastAsia="sr-Latn-CS"/>
        </w:rPr>
        <w:t>6.351</w:t>
      </w:r>
      <w:r>
        <w:rPr>
          <w:rFonts w:ascii="Calibri" w:eastAsia="Calibri" w:hAnsi="Calibri" w:cs="Times New Roman"/>
          <w:lang w:val="sr-Cyrl-CS" w:eastAsia="sr-Latn-CS"/>
        </w:rPr>
        <w:t xml:space="preserve"> динар, или за 14,</w:t>
      </w:r>
      <w:r>
        <w:rPr>
          <w:rFonts w:ascii="Calibri" w:eastAsia="Calibri" w:hAnsi="Calibri" w:cs="Times New Roman"/>
          <w:lang w:val="sr-Latn-RS" w:eastAsia="sr-Latn-CS"/>
        </w:rPr>
        <w:t>7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>%,</w:t>
      </w:r>
    </w:p>
    <w:p w:rsidR="003F624D" w:rsidRPr="003F624D" w:rsidRDefault="003F624D" w:rsidP="003F624D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Сремској  области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="00037A46">
        <w:rPr>
          <w:rFonts w:ascii="Calibri" w:eastAsia="Calibri" w:hAnsi="Calibri" w:cs="Times New Roman"/>
          <w:lang w:val="sr-Cyrl-CS" w:eastAsia="sr-Latn-CS"/>
        </w:rPr>
        <w:t>за 5</w:t>
      </w:r>
      <w:r w:rsidR="00037A46">
        <w:rPr>
          <w:rFonts w:ascii="Calibri" w:eastAsia="Calibri" w:hAnsi="Calibri" w:cs="Times New Roman"/>
          <w:lang w:val="sr-Latn-RS" w:eastAsia="sr-Latn-CS"/>
        </w:rPr>
        <w:t xml:space="preserve">.680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</w:t>
      </w:r>
      <w:r w:rsidR="00037A46">
        <w:rPr>
          <w:rFonts w:ascii="Calibri" w:eastAsia="Calibri" w:hAnsi="Calibri" w:cs="Times New Roman"/>
          <w:lang w:val="sr-Cyrl-CS" w:eastAsia="sr-Latn-CS"/>
        </w:rPr>
        <w:t>динара, или за 1</w:t>
      </w:r>
      <w:r w:rsidR="00037A46">
        <w:rPr>
          <w:rFonts w:ascii="Calibri" w:eastAsia="Calibri" w:hAnsi="Calibri" w:cs="Times New Roman"/>
          <w:lang w:val="sr-Latn-RS" w:eastAsia="sr-Latn-CS"/>
        </w:rPr>
        <w:t>3,1</w:t>
      </w:r>
      <w:r w:rsidRPr="003F624D">
        <w:rPr>
          <w:rFonts w:ascii="Calibri" w:eastAsia="Calibri" w:hAnsi="Calibri" w:cs="Times New Roman"/>
          <w:lang w:val="sr-Cyrl-CS" w:eastAsia="sr-Latn-CS"/>
        </w:rPr>
        <w:t>%,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</w:p>
    <w:p w:rsidR="003F624D" w:rsidRPr="003F624D" w:rsidRDefault="003F624D" w:rsidP="003F624D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Средњoбанатској области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="00037A46">
        <w:rPr>
          <w:rFonts w:ascii="Calibri" w:eastAsia="Calibri" w:hAnsi="Calibri" w:cs="Times New Roman"/>
          <w:lang w:val="sr-Cyrl-CS" w:eastAsia="sr-Latn-CS"/>
        </w:rPr>
        <w:t>за 4.</w:t>
      </w:r>
      <w:r w:rsidR="00037A46">
        <w:rPr>
          <w:rFonts w:ascii="Calibri" w:eastAsia="Calibri" w:hAnsi="Calibri" w:cs="Times New Roman"/>
          <w:lang w:val="sr-Latn-RS" w:eastAsia="sr-Latn-CS"/>
        </w:rPr>
        <w:t>965</w:t>
      </w:r>
      <w:r w:rsidR="00037A46">
        <w:rPr>
          <w:rFonts w:ascii="Calibri" w:eastAsia="Calibri" w:hAnsi="Calibri" w:cs="Times New Roman"/>
          <w:lang w:val="sr-Cyrl-CS" w:eastAsia="sr-Latn-CS"/>
        </w:rPr>
        <w:t xml:space="preserve"> динара, или за 1</w:t>
      </w:r>
      <w:r w:rsidR="00037A46">
        <w:rPr>
          <w:rFonts w:ascii="Calibri" w:eastAsia="Calibri" w:hAnsi="Calibri" w:cs="Times New Roman"/>
          <w:lang w:val="sr-Latn-RS" w:eastAsia="sr-Latn-CS"/>
        </w:rPr>
        <w:t>1,5</w:t>
      </w:r>
      <w:r w:rsidRPr="003F624D">
        <w:rPr>
          <w:rFonts w:ascii="Calibri" w:eastAsia="Calibri" w:hAnsi="Calibri" w:cs="Times New Roman"/>
          <w:lang w:val="sr-Cyrl-CS" w:eastAsia="sr-Latn-CS"/>
        </w:rPr>
        <w:t>%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 и</w:t>
      </w:r>
    </w:p>
    <w:p w:rsidR="003F624D" w:rsidRPr="003F624D" w:rsidRDefault="003F624D" w:rsidP="003F624D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Севернобачкој области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ab/>
        <w:t xml:space="preserve">–  </w:t>
      </w:r>
      <w:r w:rsidR="00037A46">
        <w:rPr>
          <w:rFonts w:ascii="Calibri" w:eastAsia="Calibri" w:hAnsi="Calibri" w:cs="Times New Roman"/>
          <w:lang w:val="sr-Cyrl-CS" w:eastAsia="sr-Latn-CS"/>
        </w:rPr>
        <w:t>за 4.</w:t>
      </w:r>
      <w:r w:rsidR="00037A46">
        <w:rPr>
          <w:rFonts w:ascii="Calibri" w:eastAsia="Calibri" w:hAnsi="Calibri" w:cs="Times New Roman"/>
          <w:lang w:val="sr-Latn-RS" w:eastAsia="sr-Latn-CS"/>
        </w:rPr>
        <w:t>905</w:t>
      </w:r>
      <w:r w:rsidR="00037A46">
        <w:rPr>
          <w:rFonts w:ascii="Calibri" w:eastAsia="Calibri" w:hAnsi="Calibri" w:cs="Times New Roman"/>
          <w:lang w:val="sr-Cyrl-CS" w:eastAsia="sr-Latn-CS"/>
        </w:rPr>
        <w:t xml:space="preserve"> динара, или за 1</w:t>
      </w:r>
      <w:r w:rsidR="00037A46">
        <w:rPr>
          <w:rFonts w:ascii="Calibri" w:eastAsia="Calibri" w:hAnsi="Calibri" w:cs="Times New Roman"/>
          <w:lang w:val="sr-Latn-RS" w:eastAsia="sr-Latn-CS"/>
        </w:rPr>
        <w:t>1,3</w:t>
      </w:r>
      <w:r w:rsidRPr="003F624D">
        <w:rPr>
          <w:rFonts w:ascii="Calibri" w:eastAsia="Calibri" w:hAnsi="Calibri" w:cs="Times New Roman"/>
          <w:lang w:val="sr-Cyrl-CS" w:eastAsia="sr-Latn-CS"/>
        </w:rPr>
        <w:t>%.</w:t>
      </w:r>
    </w:p>
    <w:p w:rsidR="003F624D" w:rsidRPr="003F624D" w:rsidRDefault="003F624D" w:rsidP="003F624D">
      <w:pPr>
        <w:spacing w:before="120" w:after="0" w:line="240" w:lineRule="auto"/>
        <w:ind w:left="709"/>
        <w:jc w:val="both"/>
        <w:rPr>
          <w:rFonts w:ascii="Calibri" w:eastAsia="Calibri" w:hAnsi="Calibri" w:cs="Times New Roman"/>
          <w:smallCaps/>
          <w:lang w:val="sr-Cyrl-CS" w:eastAsia="sr-Latn-CS"/>
        </w:rPr>
      </w:pPr>
    </w:p>
    <w:p w:rsidR="003F624D" w:rsidRPr="003F624D" w:rsidRDefault="003F624D" w:rsidP="003F624D">
      <w:pPr>
        <w:spacing w:before="120" w:after="24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Просечна зарада </w:t>
      </w: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изнад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републичког просека остварена је у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две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области  и то </w:t>
      </w:r>
      <w:r w:rsidRPr="003F624D">
        <w:rPr>
          <w:rFonts w:ascii="Calibri" w:eastAsia="Calibri" w:hAnsi="Calibri" w:cs="Times New Roman"/>
          <w:lang w:val="sr-Latn-CS" w:eastAsia="sr-Latn-CS"/>
        </w:rPr>
        <w:t>у</w:t>
      </w:r>
      <w:r w:rsidRPr="003F624D">
        <w:rPr>
          <w:rFonts w:ascii="Calibri" w:eastAsia="Calibri" w:hAnsi="Calibri" w:cs="Times New Roman"/>
          <w:lang w:val="sr-Cyrl-CS" w:eastAsia="sr-Latn-CS"/>
        </w:rPr>
        <w:t>:</w:t>
      </w:r>
    </w:p>
    <w:p w:rsidR="003F624D" w:rsidRPr="003F624D" w:rsidRDefault="003F624D" w:rsidP="003F624D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Јужнобанатској области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037A46">
        <w:rPr>
          <w:rFonts w:ascii="Calibri" w:eastAsia="Calibri" w:hAnsi="Calibri" w:cs="Times New Roman"/>
          <w:smallCaps/>
          <w:lang w:val="sr-Latn-RS" w:eastAsia="sr-Latn-CS"/>
        </w:rPr>
        <w:t>2.631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037A46">
        <w:rPr>
          <w:rFonts w:ascii="Calibri" w:eastAsia="Calibri" w:hAnsi="Calibri" w:cs="Times New Roman"/>
          <w:lang w:val="sr-Cyrl-CS" w:eastAsia="sr-Latn-CS"/>
        </w:rPr>
        <w:t xml:space="preserve">динар, или за </w:t>
      </w:r>
      <w:r w:rsidR="00037A46">
        <w:rPr>
          <w:rFonts w:ascii="Calibri" w:eastAsia="Calibri" w:hAnsi="Calibri" w:cs="Times New Roman"/>
          <w:lang w:val="sr-Latn-RS" w:eastAsia="sr-Latn-CS"/>
        </w:rPr>
        <w:t>6</w:t>
      </w:r>
      <w:r w:rsidRPr="003F624D">
        <w:rPr>
          <w:rFonts w:ascii="Calibri" w:eastAsia="Calibri" w:hAnsi="Calibri" w:cs="Times New Roman"/>
          <w:lang w:val="sr-Cyrl-CS" w:eastAsia="sr-Latn-CS"/>
        </w:rPr>
        <w:t>,1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>% и</w:t>
      </w:r>
    </w:p>
    <w:p w:rsidR="003F624D" w:rsidRPr="003F624D" w:rsidRDefault="003F624D" w:rsidP="003F624D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Јужнобачкој области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037A46">
        <w:rPr>
          <w:rFonts w:ascii="Calibri" w:eastAsia="Calibri" w:hAnsi="Calibri" w:cs="Times New Roman"/>
          <w:smallCaps/>
          <w:lang w:val="sr-Latn-RS" w:eastAsia="sr-Latn-CS"/>
        </w:rPr>
        <w:t>3.041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="00037A46">
        <w:rPr>
          <w:rFonts w:ascii="Calibri" w:eastAsia="Calibri" w:hAnsi="Calibri" w:cs="Times New Roman"/>
          <w:lang w:val="sr-Cyrl-CS" w:eastAsia="sr-Latn-CS"/>
        </w:rPr>
        <w:t xml:space="preserve"> динар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, или за </w:t>
      </w:r>
      <w:r w:rsidR="00037A46">
        <w:rPr>
          <w:rFonts w:ascii="Calibri" w:eastAsia="Calibri" w:hAnsi="Calibri" w:cs="Times New Roman"/>
          <w:smallCaps/>
          <w:lang w:val="sr-Latn-RS" w:eastAsia="sr-Latn-CS"/>
        </w:rPr>
        <w:t>7,0</w:t>
      </w:r>
      <w:r w:rsidRPr="003F624D">
        <w:rPr>
          <w:rFonts w:ascii="Calibri" w:eastAsia="Calibri" w:hAnsi="Calibri" w:cs="Times New Roman"/>
          <w:smallCaps/>
          <w:lang w:val="sr-Cyrl-CS" w:eastAsia="sr-Latn-CS"/>
        </w:rPr>
        <w:t>% .</w:t>
      </w:r>
    </w:p>
    <w:p w:rsidR="003F624D" w:rsidRPr="003F624D" w:rsidRDefault="003F624D" w:rsidP="003F624D">
      <w:pPr>
        <w:spacing w:before="120" w:after="0" w:line="240" w:lineRule="auto"/>
        <w:ind w:left="709"/>
        <w:jc w:val="both"/>
        <w:rPr>
          <w:rFonts w:ascii="Calibri" w:eastAsia="Calibri" w:hAnsi="Calibri" w:cs="Times New Roman"/>
          <w:lang w:val="sr-Cyrl-CS" w:eastAsia="sr-Latn-CS"/>
        </w:rPr>
      </w:pPr>
    </w:p>
    <w:p w:rsidR="003F624D" w:rsidRDefault="003F624D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>Уколико</w:t>
      </w:r>
      <w:r w:rsidRPr="003F624D">
        <w:rPr>
          <w:rFonts w:ascii="Calibri" w:eastAsia="Calibri" w:hAnsi="Calibri" w:cs="Times New Roman"/>
          <w:color w:val="C00000"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узмемо у обзир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индекс потрошачких цена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и посматрамо остварене зараде у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периоду јануар-</w:t>
      </w:r>
      <w:r w:rsidR="00037A46">
        <w:rPr>
          <w:rFonts w:ascii="Calibri" w:eastAsia="Calibri" w:hAnsi="Calibri" w:cs="Times New Roman"/>
          <w:b/>
          <w:lang w:val="sr-Latn-RS" w:eastAsia="sr-Latn-CS"/>
        </w:rPr>
        <w:t>j</w:t>
      </w:r>
      <w:r w:rsidR="00037A46">
        <w:rPr>
          <w:rFonts w:ascii="Calibri" w:eastAsia="Calibri" w:hAnsi="Calibri" w:cs="Times New Roman"/>
          <w:b/>
          <w:lang w:val="sr-Cyrl-RS" w:eastAsia="sr-Latn-CS"/>
        </w:rPr>
        <w:t>ун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2015. </w:t>
      </w:r>
      <w:r w:rsidRPr="003F624D">
        <w:rPr>
          <w:rFonts w:ascii="Calibri" w:eastAsia="Calibri" w:hAnsi="Calibri" w:cs="Times New Roman"/>
          <w:lang w:val="sr-Cyrl-CS" w:eastAsia="sr-Latn-CS"/>
        </w:rPr>
        <w:t>године у односу на зараде у истом периоду 2014. године, можемо констатова</w:t>
      </w:r>
      <w:r w:rsidR="002A49AD">
        <w:rPr>
          <w:rFonts w:ascii="Calibri" w:eastAsia="Calibri" w:hAnsi="Calibri" w:cs="Times New Roman"/>
          <w:lang w:val="sr-Cyrl-CS" w:eastAsia="sr-Latn-CS"/>
        </w:rPr>
        <w:t xml:space="preserve">ти да је просечна </w:t>
      </w:r>
      <w:r w:rsidR="002A5579">
        <w:rPr>
          <w:rFonts w:ascii="Calibri" w:eastAsia="Calibri" w:hAnsi="Calibri" w:cs="Times New Roman"/>
          <w:lang w:val="sr-Cyrl-RS" w:eastAsia="sr-Latn-CS"/>
        </w:rPr>
        <w:t xml:space="preserve">нето </w:t>
      </w:r>
      <w:r w:rsidR="002A49AD">
        <w:rPr>
          <w:rFonts w:ascii="Calibri" w:eastAsia="Calibri" w:hAnsi="Calibri" w:cs="Times New Roman"/>
          <w:lang w:val="sr-Cyrl-CS" w:eastAsia="sr-Latn-CS"/>
        </w:rPr>
        <w:t xml:space="preserve">зарада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у АП Војводини, </w:t>
      </w: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реално порасла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</w:t>
      </w:r>
      <w:r w:rsidR="002A49AD">
        <w:rPr>
          <w:rFonts w:ascii="Calibri" w:eastAsia="Calibri" w:hAnsi="Calibri" w:cs="Times New Roman"/>
          <w:lang w:val="sr-Cyrl-CS" w:eastAsia="sr-Latn-CS"/>
        </w:rPr>
        <w:t xml:space="preserve">само у  </w:t>
      </w:r>
      <w:r w:rsidR="002A49AD" w:rsidRPr="002A49AD">
        <w:rPr>
          <w:rFonts w:ascii="Calibri" w:eastAsia="Calibri" w:hAnsi="Calibri" w:cs="Times New Roman"/>
          <w:b/>
          <w:smallCaps/>
          <w:lang w:val="sr-Cyrl-CS" w:eastAsia="sr-Latn-CS"/>
        </w:rPr>
        <w:t>Јужнобачкој области</w:t>
      </w:r>
      <w:r w:rsidR="002A49AD">
        <w:rPr>
          <w:rFonts w:ascii="Calibri" w:eastAsia="Calibri" w:hAnsi="Calibri" w:cs="Times New Roman"/>
          <w:lang w:val="sr-Cyrl-CS" w:eastAsia="sr-Latn-CS"/>
        </w:rPr>
        <w:t xml:space="preserve"> и то за </w:t>
      </w:r>
      <w:r w:rsidR="002A49AD" w:rsidRPr="003C24B0">
        <w:rPr>
          <w:rFonts w:ascii="Calibri" w:eastAsia="Calibri" w:hAnsi="Calibri" w:cs="Times New Roman"/>
          <w:b/>
          <w:lang w:val="sr-Cyrl-CS" w:eastAsia="sr-Latn-CS"/>
        </w:rPr>
        <w:t>0,6%,</w:t>
      </w:r>
      <w:r w:rsidR="002A49AD">
        <w:rPr>
          <w:rFonts w:ascii="Calibri" w:eastAsia="Calibri" w:hAnsi="Calibri" w:cs="Times New Roman"/>
          <w:lang w:val="sr-Cyrl-CS" w:eastAsia="sr-Latn-CS"/>
        </w:rPr>
        <w:t xml:space="preserve"> </w:t>
      </w:r>
      <w:r w:rsidR="002A49AD" w:rsidRPr="003F624D">
        <w:rPr>
          <w:rFonts w:ascii="Calibri" w:eastAsia="Calibri" w:hAnsi="Calibri" w:cs="Times New Roman"/>
          <w:lang w:val="sr-Cyrl-CS" w:eastAsia="sr-Latn-CS"/>
        </w:rPr>
        <w:t xml:space="preserve">док је истовремено </w:t>
      </w:r>
      <w:r w:rsidR="002A49AD"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реални пад</w:t>
      </w:r>
      <w:r w:rsidR="002A49AD" w:rsidRPr="003F624D">
        <w:rPr>
          <w:rFonts w:ascii="Calibri" w:eastAsia="Calibri" w:hAnsi="Calibri" w:cs="Times New Roman"/>
          <w:lang w:val="sr-Cyrl-CS" w:eastAsia="sr-Latn-CS"/>
        </w:rPr>
        <w:t xml:space="preserve"> просечних </w:t>
      </w:r>
      <w:r w:rsidR="00FC2E1D">
        <w:rPr>
          <w:rFonts w:ascii="Calibri" w:eastAsia="Calibri" w:hAnsi="Calibri" w:cs="Times New Roman"/>
          <w:lang w:val="sr-Cyrl-CS" w:eastAsia="sr-Latn-CS"/>
        </w:rPr>
        <w:t xml:space="preserve">нето </w:t>
      </w:r>
      <w:r w:rsidR="002A49AD" w:rsidRPr="003F624D">
        <w:rPr>
          <w:rFonts w:ascii="Calibri" w:eastAsia="Calibri" w:hAnsi="Calibri" w:cs="Times New Roman"/>
          <w:lang w:val="sr-Cyrl-CS" w:eastAsia="sr-Latn-CS"/>
        </w:rPr>
        <w:t xml:space="preserve">зарада забележен у </w:t>
      </w:r>
      <w:r w:rsidR="002A49AD" w:rsidRPr="002A49AD">
        <w:rPr>
          <w:rFonts w:ascii="Calibri" w:eastAsia="Calibri" w:hAnsi="Calibri" w:cs="Times New Roman"/>
          <w:b/>
          <w:lang w:val="sr-Cyrl-CS" w:eastAsia="sr-Latn-CS"/>
        </w:rPr>
        <w:t>свим осталим областима</w:t>
      </w:r>
      <w:r w:rsidR="002A49AD">
        <w:rPr>
          <w:rFonts w:ascii="Calibri" w:eastAsia="Calibri" w:hAnsi="Calibri" w:cs="Times New Roman"/>
          <w:lang w:val="sr-Cyrl-CS" w:eastAsia="sr-Latn-CS"/>
        </w:rPr>
        <w:t xml:space="preserve"> и то у: </w:t>
      </w:r>
    </w:p>
    <w:p w:rsidR="002A49AD" w:rsidRPr="003F624D" w:rsidRDefault="002A49AD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Сремској области </w:t>
      </w:r>
      <w:r w:rsidR="002A49AD">
        <w:rPr>
          <w:rFonts w:ascii="Calibri" w:eastAsia="Calibri" w:hAnsi="Calibri" w:cs="Times New Roman"/>
          <w:lang w:val="sr-Cyrl-CS" w:eastAsia="sr-Latn-CS"/>
        </w:rPr>
        <w:t>– за 0,1</w:t>
      </w:r>
      <w:r w:rsidRPr="003F624D">
        <w:rPr>
          <w:rFonts w:ascii="Calibri" w:eastAsia="Calibri" w:hAnsi="Calibri" w:cs="Times New Roman"/>
          <w:lang w:val="sr-Cyrl-CS" w:eastAsia="sr-Latn-CS"/>
        </w:rPr>
        <w:t>%</w:t>
      </w:r>
      <w:r w:rsidR="003F6D4C">
        <w:rPr>
          <w:rFonts w:ascii="Calibri" w:eastAsia="Calibri" w:hAnsi="Calibri" w:cs="Times New Roman"/>
          <w:lang w:eastAsia="sr-Latn-CS"/>
        </w:rPr>
        <w:t>,</w:t>
      </w:r>
    </w:p>
    <w:p w:rsidR="003F624D" w:rsidRPr="003F624D" w:rsidRDefault="002A49AD" w:rsidP="003F624D">
      <w:pPr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Јужнобанатској области</w:t>
      </w:r>
      <w:r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lang w:val="sr-Cyrl-CS" w:eastAsia="sr-Latn-CS"/>
        </w:rPr>
        <w:t>– за 0,7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>%,</w:t>
      </w:r>
    </w:p>
    <w:p w:rsidR="003F624D" w:rsidRPr="003F624D" w:rsidRDefault="003F624D" w:rsidP="003F624D">
      <w:pPr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Средњобанатској области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 w:rsidR="002A49AD">
        <w:rPr>
          <w:rFonts w:ascii="Calibri" w:eastAsia="Calibri" w:hAnsi="Calibri" w:cs="Times New Roman"/>
          <w:lang w:val="sr-Cyrl-CS" w:eastAsia="sr-Latn-CS"/>
        </w:rPr>
        <w:t>– за 1,1</w:t>
      </w:r>
      <w:r w:rsidRPr="003F624D">
        <w:rPr>
          <w:rFonts w:ascii="Calibri" w:eastAsia="Calibri" w:hAnsi="Calibri" w:cs="Times New Roman"/>
          <w:lang w:val="sr-Cyrl-CS" w:eastAsia="sr-Latn-CS"/>
        </w:rPr>
        <w:t>%,</w:t>
      </w:r>
    </w:p>
    <w:p w:rsidR="003F624D" w:rsidRDefault="002A49AD" w:rsidP="003F624D">
      <w:pPr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Западнобачкој област</w:t>
      </w:r>
      <w:r w:rsidRPr="003F624D">
        <w:rPr>
          <w:rFonts w:ascii="Calibri" w:eastAsia="Calibri" w:hAnsi="Calibri" w:cs="Times New Roman"/>
          <w:smallCaps/>
          <w:lang w:val="sr-Cyrl-RS" w:eastAsia="sr-Latn-CS"/>
        </w:rPr>
        <w:t>и</w:t>
      </w:r>
      <w:r w:rsidRPr="003F624D">
        <w:rPr>
          <w:rFonts w:ascii="Calibri" w:eastAsia="Calibri" w:hAnsi="Calibri" w:cs="Times New Roman"/>
          <w:smallCaps/>
          <w:lang w:eastAsia="sr-Latn-CS"/>
        </w:rPr>
        <w:t xml:space="preserve"> </w:t>
      </w:r>
      <w:r>
        <w:rPr>
          <w:rFonts w:ascii="Calibri" w:eastAsia="Calibri" w:hAnsi="Calibri" w:cs="Times New Roman"/>
          <w:lang w:val="sr-Cyrl-CS" w:eastAsia="sr-Latn-CS"/>
        </w:rPr>
        <w:t>– за 1,7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 xml:space="preserve">% </w:t>
      </w:r>
      <w:r w:rsidR="003F6D4C">
        <w:rPr>
          <w:rFonts w:ascii="Calibri" w:eastAsia="Calibri" w:hAnsi="Calibri" w:cs="Times New Roman"/>
          <w:lang w:eastAsia="sr-Latn-CS"/>
        </w:rPr>
        <w:t>,</w:t>
      </w:r>
    </w:p>
    <w:p w:rsidR="002A49AD" w:rsidRDefault="002A49AD" w:rsidP="003F624D">
      <w:pPr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Севернобанатској области</w:t>
      </w:r>
      <w:r>
        <w:rPr>
          <w:rFonts w:ascii="Calibri" w:eastAsia="Calibri" w:hAnsi="Calibri" w:cs="Times New Roman"/>
          <w:lang w:val="sr-Cyrl-CS" w:eastAsia="sr-Latn-CS"/>
        </w:rPr>
        <w:t xml:space="preserve">  – за 1,8</w:t>
      </w:r>
      <w:r w:rsidRPr="003F624D">
        <w:rPr>
          <w:rFonts w:ascii="Calibri" w:eastAsia="Calibri" w:hAnsi="Calibri" w:cs="Times New Roman"/>
          <w:lang w:val="sr-Cyrl-CS" w:eastAsia="sr-Latn-CS"/>
        </w:rPr>
        <w:t>%</w:t>
      </w:r>
      <w:r w:rsidR="003F6D4C">
        <w:rPr>
          <w:rFonts w:ascii="Calibri" w:eastAsia="Calibri" w:hAnsi="Calibri" w:cs="Times New Roman"/>
          <w:lang w:eastAsia="sr-Latn-CS"/>
        </w:rPr>
        <w:t>,</w:t>
      </w:r>
    </w:p>
    <w:p w:rsidR="002A49AD" w:rsidRPr="003F624D" w:rsidRDefault="002A49AD" w:rsidP="003F624D">
      <w:pPr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Севернобачкој области </w:t>
      </w:r>
      <w:r w:rsidRPr="002A49AD">
        <w:rPr>
          <w:rFonts w:ascii="Calibri" w:eastAsia="Calibri" w:hAnsi="Calibri" w:cs="Times New Roman"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lang w:val="sr-Cyrl-CS" w:eastAsia="sr-Latn-CS"/>
        </w:rPr>
        <w:t>– за 3,3</w:t>
      </w:r>
      <w:r w:rsidRPr="003F624D">
        <w:rPr>
          <w:rFonts w:ascii="Calibri" w:eastAsia="Calibri" w:hAnsi="Calibri" w:cs="Times New Roman"/>
          <w:lang w:val="sr-Cyrl-CS" w:eastAsia="sr-Latn-CS"/>
        </w:rPr>
        <w:t>%</w:t>
      </w:r>
      <w:r w:rsidR="003F6D4C">
        <w:rPr>
          <w:rFonts w:ascii="Calibri" w:eastAsia="Calibri" w:hAnsi="Calibri" w:cs="Times New Roman"/>
          <w:lang w:eastAsia="sr-Latn-CS"/>
        </w:rPr>
        <w:t>.</w:t>
      </w:r>
    </w:p>
    <w:p w:rsidR="003F624D" w:rsidRPr="003F624D" w:rsidRDefault="003F624D" w:rsidP="003F624D">
      <w:pPr>
        <w:spacing w:after="0" w:line="240" w:lineRule="auto"/>
        <w:ind w:left="284"/>
        <w:jc w:val="both"/>
        <w:rPr>
          <w:rFonts w:ascii="Calibri" w:eastAsia="Calibri" w:hAnsi="Calibri" w:cs="Times New Roman"/>
          <w:lang w:val="sr-Cyrl-CS" w:eastAsia="sr-Latn-CS"/>
        </w:rPr>
      </w:pPr>
    </w:p>
    <w:p w:rsidR="002A49AD" w:rsidRDefault="002A49AD" w:rsidP="003F624D">
      <w:pPr>
        <w:spacing w:before="240" w:after="240" w:line="240" w:lineRule="auto"/>
        <w:jc w:val="center"/>
        <w:outlineLvl w:val="0"/>
        <w:rPr>
          <w:rFonts w:ascii="Calibri" w:eastAsia="Calibri" w:hAnsi="Calibri" w:cs="Times New Roman"/>
          <w:b/>
          <w:caps/>
          <w:noProof/>
          <w:sz w:val="24"/>
          <w:szCs w:val="24"/>
          <w:lang w:val="sr-Cyrl-CS" w:eastAsia="sr-Latn-CS"/>
        </w:rPr>
      </w:pPr>
    </w:p>
    <w:p w:rsidR="003F624D" w:rsidRPr="003F624D" w:rsidRDefault="003F624D" w:rsidP="003F624D">
      <w:pPr>
        <w:spacing w:before="240" w:after="240" w:line="240" w:lineRule="auto"/>
        <w:jc w:val="center"/>
        <w:outlineLvl w:val="0"/>
        <w:rPr>
          <w:rFonts w:ascii="Calibri" w:eastAsia="Calibri" w:hAnsi="Calibri" w:cs="Times New Roman"/>
          <w:b/>
          <w:caps/>
          <w:noProof/>
          <w:sz w:val="24"/>
          <w:szCs w:val="24"/>
          <w:lang w:val="sr-Latn-RS" w:eastAsia="sr-Latn-CS"/>
        </w:rPr>
      </w:pPr>
      <w:r w:rsidRPr="003F624D">
        <w:rPr>
          <w:rFonts w:ascii="Calibri" w:eastAsia="Calibri" w:hAnsi="Calibri" w:cs="Times New Roman"/>
          <w:b/>
          <w:caps/>
          <w:noProof/>
          <w:sz w:val="24"/>
          <w:szCs w:val="24"/>
          <w:lang w:val="sr-Cyrl-CS" w:eastAsia="sr-Latn-CS"/>
        </w:rPr>
        <w:t xml:space="preserve">1.3. </w:t>
      </w:r>
      <w:r w:rsidRPr="003F624D">
        <w:rPr>
          <w:rFonts w:ascii="Calibri" w:eastAsia="Calibri" w:hAnsi="Calibri" w:cs="Times New Roman"/>
          <w:b/>
          <w:caps/>
          <w:noProof/>
          <w:lang w:val="sr-Cyrl-CS" w:eastAsia="sr-Latn-CS"/>
        </w:rPr>
        <w:t>просечне зараде по општинама и градовима</w:t>
      </w:r>
      <w:r w:rsidRPr="003F624D">
        <w:rPr>
          <w:rFonts w:ascii="Calibri" w:eastAsia="Calibri" w:hAnsi="Calibri" w:cs="Times New Roman"/>
          <w:b/>
          <w:caps/>
          <w:noProof/>
          <w:sz w:val="24"/>
          <w:szCs w:val="24"/>
          <w:lang w:val="sr-Cyrl-CS" w:eastAsia="sr-Latn-CS"/>
        </w:rPr>
        <w:t xml:space="preserve">  </w:t>
      </w:r>
    </w:p>
    <w:p w:rsidR="003F624D" w:rsidRPr="003F624D" w:rsidRDefault="003F624D" w:rsidP="003F624D">
      <w:pPr>
        <w:spacing w:before="120" w:after="240" w:line="240" w:lineRule="auto"/>
        <w:jc w:val="both"/>
        <w:rPr>
          <w:rFonts w:ascii="Calibri" w:eastAsia="Calibri" w:hAnsi="Calibri" w:cs="Calibri"/>
          <w:lang w:val="sr-Cyrl-CS" w:eastAsia="sr-Latn-CS"/>
        </w:rPr>
      </w:pPr>
      <w:r w:rsidRPr="003F624D">
        <w:rPr>
          <w:rFonts w:ascii="Calibri" w:eastAsia="Calibri" w:hAnsi="Calibri" w:cs="Calibri"/>
          <w:lang w:val="sr-Cyrl-CS" w:eastAsia="sr-Latn-CS"/>
        </w:rPr>
        <w:t>Посматрано по општинама и градовима у  АП Војводини, најнижу</w:t>
      </w:r>
      <w:r w:rsidRPr="003F624D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3F624D">
        <w:rPr>
          <w:rFonts w:ascii="Calibri" w:eastAsia="Calibri" w:hAnsi="Calibri" w:cs="Calibri"/>
          <w:lang w:val="sr-Cyrl-CS" w:eastAsia="sr-Latn-CS"/>
        </w:rPr>
        <w:t xml:space="preserve">просечну </w:t>
      </w:r>
      <w:r w:rsidR="000B32ED">
        <w:rPr>
          <w:rFonts w:ascii="Calibri" w:eastAsia="Calibri" w:hAnsi="Calibri" w:cs="Calibri"/>
          <w:lang w:val="sr-Cyrl-CS" w:eastAsia="sr-Latn-CS"/>
        </w:rPr>
        <w:t xml:space="preserve">нето </w:t>
      </w:r>
      <w:r w:rsidRPr="003F624D">
        <w:rPr>
          <w:rFonts w:ascii="Calibri" w:eastAsia="Calibri" w:hAnsi="Calibri" w:cs="Calibri"/>
          <w:lang w:val="sr-Cyrl-CS" w:eastAsia="sr-Latn-CS"/>
        </w:rPr>
        <w:t xml:space="preserve">зараду остварила је </w:t>
      </w:r>
      <w:r w:rsidRPr="000B32ED">
        <w:rPr>
          <w:rFonts w:ascii="Calibri" w:eastAsia="Calibri" w:hAnsi="Calibri" w:cs="Calibri"/>
          <w:b/>
          <w:lang w:val="sr-Cyrl-CS" w:eastAsia="sr-Latn-CS"/>
        </w:rPr>
        <w:t xml:space="preserve">општина </w:t>
      </w:r>
      <w:r w:rsidR="004E0AEE">
        <w:rPr>
          <w:rFonts w:ascii="Calibri" w:eastAsia="Calibri" w:hAnsi="Calibri" w:cs="Calibri"/>
          <w:b/>
          <w:lang w:val="sr-Cyrl-CS" w:eastAsia="sr-Latn-CS"/>
        </w:rPr>
        <w:t>Ковачица</w:t>
      </w:r>
      <w:r w:rsidRPr="003F624D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3F624D">
        <w:rPr>
          <w:rFonts w:ascii="Calibri" w:eastAsia="Calibri" w:hAnsi="Calibri" w:cs="Calibri"/>
          <w:lang w:val="sr-Cyrl-CS" w:eastAsia="sr-Latn-CS"/>
        </w:rPr>
        <w:t>–</w:t>
      </w:r>
      <w:r w:rsidR="004E0AEE">
        <w:rPr>
          <w:rFonts w:ascii="Calibri" w:eastAsia="Calibri" w:hAnsi="Calibri" w:cs="Calibri"/>
          <w:b/>
          <w:lang w:val="sr-Cyrl-CS" w:eastAsia="sr-Latn-CS"/>
        </w:rPr>
        <w:t xml:space="preserve"> 28.772</w:t>
      </w:r>
      <w:r w:rsidRPr="003F624D">
        <w:rPr>
          <w:rFonts w:ascii="Calibri" w:eastAsia="Calibri" w:hAnsi="Calibri" w:cs="Calibri"/>
          <w:lang w:val="sr-Cyrl-CS" w:eastAsia="sr-Latn-CS"/>
        </w:rPr>
        <w:t xml:space="preserve"> динара, а највишу</w:t>
      </w:r>
      <w:r w:rsidRPr="003F624D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3F624D">
        <w:rPr>
          <w:rFonts w:ascii="Calibri" w:eastAsia="Calibri" w:hAnsi="Calibri" w:cs="Calibri"/>
          <w:lang w:val="sr-Cyrl-CS" w:eastAsia="sr-Latn-CS"/>
        </w:rPr>
        <w:t>општина</w:t>
      </w:r>
      <w:r w:rsidRPr="003F624D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="004E0AEE">
        <w:rPr>
          <w:rFonts w:ascii="Calibri" w:eastAsia="Calibri" w:hAnsi="Calibri" w:cs="Calibri"/>
          <w:b/>
          <w:lang w:val="sr-Cyrl-CS" w:eastAsia="sr-Latn-CS"/>
        </w:rPr>
        <w:t>Беочин</w:t>
      </w:r>
      <w:r w:rsidRPr="003F624D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3F624D">
        <w:rPr>
          <w:rFonts w:ascii="Calibri" w:eastAsia="Calibri" w:hAnsi="Calibri" w:cs="Calibri"/>
          <w:lang w:val="sr-Cyrl-CS" w:eastAsia="sr-Latn-CS"/>
        </w:rPr>
        <w:t>–</w:t>
      </w:r>
      <w:r w:rsidRPr="003F624D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="004E0AEE">
        <w:rPr>
          <w:rFonts w:ascii="Calibri" w:eastAsia="Calibri" w:hAnsi="Calibri" w:cs="Calibri"/>
          <w:b/>
          <w:lang w:val="sr-Cyrl-CS" w:eastAsia="sr-Latn-CS"/>
        </w:rPr>
        <w:t>54.587</w:t>
      </w:r>
      <w:r w:rsidRPr="003F624D">
        <w:rPr>
          <w:rFonts w:ascii="Calibri" w:eastAsia="Calibri" w:hAnsi="Calibri" w:cs="Calibri"/>
          <w:b/>
          <w:lang w:val="sr-Cyrl-CS" w:eastAsia="sr-Latn-CS"/>
        </w:rPr>
        <w:t xml:space="preserve"> динара</w:t>
      </w:r>
      <w:r w:rsidRPr="003F624D">
        <w:rPr>
          <w:rFonts w:ascii="Calibri" w:eastAsia="Calibri" w:hAnsi="Calibri" w:cs="Calibri"/>
          <w:lang w:val="sr-Cyrl-CS" w:eastAsia="sr-Latn-CS"/>
        </w:rPr>
        <w:t xml:space="preserve">, што значи да су се зараде кретале у распону од  </w:t>
      </w:r>
      <w:r w:rsidR="004E0AEE" w:rsidRPr="004E0AEE">
        <w:rPr>
          <w:rFonts w:ascii="Calibri" w:eastAsia="Calibri" w:hAnsi="Calibri" w:cs="Calibri"/>
          <w:lang w:val="sr-Cyrl-CS" w:eastAsia="sr-Latn-CS"/>
        </w:rPr>
        <w:t xml:space="preserve">1 </w:t>
      </w:r>
      <w:r w:rsidR="000B32ED">
        <w:rPr>
          <w:rFonts w:ascii="Calibri" w:eastAsia="Calibri" w:hAnsi="Calibri" w:cs="Calibri"/>
          <w:lang w:val="sr-Cyrl-CS" w:eastAsia="sr-Latn-CS"/>
        </w:rPr>
        <w:t>:</w:t>
      </w:r>
      <w:r w:rsidR="004E0AEE" w:rsidRPr="004E0AEE">
        <w:rPr>
          <w:rFonts w:ascii="Calibri" w:eastAsia="Calibri" w:hAnsi="Calibri" w:cs="Calibri"/>
          <w:lang w:val="sr-Cyrl-CS" w:eastAsia="sr-Latn-CS"/>
        </w:rPr>
        <w:t xml:space="preserve"> 1,9</w:t>
      </w:r>
      <w:r w:rsidRPr="004E0AEE">
        <w:rPr>
          <w:rFonts w:ascii="Calibri" w:eastAsia="Calibri" w:hAnsi="Calibri" w:cs="Calibri"/>
          <w:lang w:val="sr-Cyrl-CS" w:eastAsia="sr-Latn-CS"/>
        </w:rPr>
        <w:t xml:space="preserve">. </w:t>
      </w:r>
    </w:p>
    <w:p w:rsidR="003F624D" w:rsidRPr="003F624D" w:rsidRDefault="003F624D" w:rsidP="003F624D">
      <w:pPr>
        <w:spacing w:before="120" w:after="0" w:line="240" w:lineRule="auto"/>
        <w:jc w:val="both"/>
        <w:rPr>
          <w:rFonts w:ascii="Calibri" w:eastAsia="Calibri" w:hAnsi="Calibri" w:cs="Calibri"/>
          <w:lang w:val="sr-Cyrl-CS" w:eastAsia="sr-Latn-CS"/>
        </w:rPr>
      </w:pPr>
      <w:r w:rsidRPr="003F624D">
        <w:rPr>
          <w:rFonts w:ascii="Calibri" w:eastAsia="Calibri" w:hAnsi="Calibri" w:cs="Calibri"/>
          <w:lang w:val="sr-Cyrl-CS" w:eastAsia="sr-Latn-CS"/>
        </w:rPr>
        <w:t xml:space="preserve">Просечна зарада у </w:t>
      </w:r>
      <w:r w:rsidRPr="000B32ED">
        <w:rPr>
          <w:rFonts w:ascii="Calibri" w:eastAsia="Calibri" w:hAnsi="Calibri" w:cs="Calibri"/>
          <w:b/>
          <w:lang w:val="sr-Cyrl-CS" w:eastAsia="sr-Latn-CS"/>
        </w:rPr>
        <w:t>општини</w:t>
      </w:r>
      <w:r w:rsidRPr="003F624D">
        <w:rPr>
          <w:rFonts w:ascii="Calibri" w:eastAsia="Calibri" w:hAnsi="Calibri" w:cs="Calibri"/>
          <w:lang w:val="sr-Cyrl-CS" w:eastAsia="sr-Latn-CS"/>
        </w:rPr>
        <w:t xml:space="preserve"> </w:t>
      </w:r>
      <w:r w:rsidR="004E0AEE">
        <w:rPr>
          <w:rFonts w:ascii="Calibri" w:eastAsia="Calibri" w:hAnsi="Calibri" w:cs="Calibri"/>
          <w:b/>
          <w:lang w:val="sr-Cyrl-CS" w:eastAsia="sr-Latn-CS"/>
        </w:rPr>
        <w:t>Ковачица</w:t>
      </w:r>
      <w:r w:rsidRPr="003F624D">
        <w:rPr>
          <w:rFonts w:ascii="Calibri" w:eastAsia="Calibri" w:hAnsi="Calibri" w:cs="Calibri"/>
          <w:lang w:val="sr-Cyrl-CS" w:eastAsia="sr-Latn-CS"/>
        </w:rPr>
        <w:t xml:space="preserve"> била је за </w:t>
      </w:r>
      <w:r w:rsidR="004E0AEE">
        <w:rPr>
          <w:rFonts w:ascii="Calibri" w:eastAsia="Calibri" w:hAnsi="Calibri" w:cs="Calibri"/>
          <w:b/>
          <w:lang w:val="sr-Cyrl-CS" w:eastAsia="sr-Latn-CS"/>
        </w:rPr>
        <w:t>14.462</w:t>
      </w:r>
      <w:r w:rsidRPr="003F624D">
        <w:rPr>
          <w:rFonts w:ascii="Calibri" w:eastAsia="Calibri" w:hAnsi="Calibri" w:cs="Calibri"/>
          <w:b/>
          <w:lang w:val="sr-Cyrl-CS" w:eastAsia="sr-Latn-CS"/>
        </w:rPr>
        <w:t xml:space="preserve"> динара, </w:t>
      </w:r>
      <w:r w:rsidRPr="003F624D">
        <w:rPr>
          <w:rFonts w:ascii="Calibri" w:eastAsia="Calibri" w:hAnsi="Calibri" w:cs="Calibri"/>
          <w:lang w:val="sr-Cyrl-CS" w:eastAsia="sr-Latn-CS"/>
        </w:rPr>
        <w:t>или за</w:t>
      </w:r>
      <w:r w:rsidR="004E0AEE">
        <w:rPr>
          <w:rFonts w:ascii="Calibri" w:eastAsia="Calibri" w:hAnsi="Calibri" w:cs="Calibri"/>
          <w:b/>
          <w:lang w:val="sr-Cyrl-CS" w:eastAsia="sr-Latn-CS"/>
        </w:rPr>
        <w:t xml:space="preserve"> 33,5</w:t>
      </w:r>
      <w:r w:rsidRPr="003F624D">
        <w:rPr>
          <w:rFonts w:ascii="Calibri" w:eastAsia="Calibri" w:hAnsi="Calibri" w:cs="Calibri"/>
          <w:b/>
          <w:lang w:val="sr-Cyrl-CS" w:eastAsia="sr-Latn-CS"/>
        </w:rPr>
        <w:t xml:space="preserve">% </w:t>
      </w: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3F624D">
        <w:rPr>
          <w:rFonts w:ascii="Calibri" w:eastAsia="Calibri" w:hAnsi="Calibri" w:cs="Calibri"/>
          <w:lang w:val="sr-Cyrl-CS" w:eastAsia="sr-Latn-CS"/>
        </w:rPr>
        <w:t xml:space="preserve"> републичког просека, а у </w:t>
      </w:r>
      <w:r w:rsidRPr="000B32ED">
        <w:rPr>
          <w:rFonts w:ascii="Calibri" w:eastAsia="Calibri" w:hAnsi="Calibri" w:cs="Calibri"/>
          <w:b/>
          <w:lang w:val="sr-Cyrl-CS" w:eastAsia="sr-Latn-CS"/>
        </w:rPr>
        <w:t>општини</w:t>
      </w:r>
      <w:r w:rsidRPr="003F624D">
        <w:rPr>
          <w:rFonts w:ascii="Calibri" w:eastAsia="Calibri" w:hAnsi="Calibri" w:cs="Calibri"/>
          <w:lang w:val="sr-Cyrl-CS" w:eastAsia="sr-Latn-CS"/>
        </w:rPr>
        <w:t xml:space="preserve"> </w:t>
      </w:r>
      <w:r w:rsidR="004E0AEE">
        <w:rPr>
          <w:rFonts w:ascii="Calibri" w:eastAsia="Calibri" w:hAnsi="Calibri" w:cs="Calibri"/>
          <w:b/>
          <w:lang w:val="sr-Cyrl-CS" w:eastAsia="sr-Latn-CS"/>
        </w:rPr>
        <w:t>Беочин</w:t>
      </w:r>
      <w:r w:rsidRPr="003F624D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3F624D">
        <w:rPr>
          <w:rFonts w:ascii="Calibri" w:eastAsia="Calibri" w:hAnsi="Calibri" w:cs="Calibri"/>
          <w:lang w:val="sr-Cyrl-CS" w:eastAsia="sr-Latn-CS"/>
        </w:rPr>
        <w:t xml:space="preserve">за </w:t>
      </w:r>
      <w:r w:rsidR="004E0AEE">
        <w:rPr>
          <w:rFonts w:ascii="Calibri" w:eastAsia="Calibri" w:hAnsi="Calibri" w:cs="Calibri"/>
          <w:b/>
          <w:lang w:val="sr-Cyrl-CS" w:eastAsia="sr-Latn-CS"/>
        </w:rPr>
        <w:t>11.353</w:t>
      </w:r>
      <w:r w:rsidRPr="003F624D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3F624D">
        <w:rPr>
          <w:rFonts w:ascii="Calibri" w:eastAsia="Calibri" w:hAnsi="Calibri" w:cs="Calibri"/>
          <w:lang w:val="sr-Cyrl-CS" w:eastAsia="sr-Latn-CS"/>
        </w:rPr>
        <w:t xml:space="preserve">динара, или за </w:t>
      </w:r>
      <w:r w:rsidR="004E0AEE">
        <w:rPr>
          <w:rFonts w:ascii="Calibri" w:eastAsia="Calibri" w:hAnsi="Calibri" w:cs="Calibri"/>
          <w:b/>
          <w:lang w:val="sr-Cyrl-CS" w:eastAsia="sr-Latn-CS"/>
        </w:rPr>
        <w:t>26,3</w:t>
      </w:r>
      <w:r w:rsidRPr="003F624D">
        <w:rPr>
          <w:rFonts w:ascii="Calibri" w:eastAsia="Calibri" w:hAnsi="Calibri" w:cs="Calibri"/>
          <w:b/>
          <w:lang w:val="sr-Cyrl-CS" w:eastAsia="sr-Latn-CS"/>
        </w:rPr>
        <w:t>%</w:t>
      </w:r>
      <w:r w:rsidR="004E0AEE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3F624D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изнад</w:t>
      </w:r>
      <w:r w:rsidRPr="003F624D">
        <w:rPr>
          <w:rFonts w:ascii="Calibri" w:eastAsia="Calibri" w:hAnsi="Calibri" w:cs="Calibri"/>
          <w:lang w:val="sr-Cyrl-CS" w:eastAsia="sr-Latn-CS"/>
        </w:rPr>
        <w:t xml:space="preserve"> републичког просека. </w:t>
      </w:r>
    </w:p>
    <w:p w:rsidR="003F624D" w:rsidRPr="003F624D" w:rsidRDefault="003F624D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Зараду </w:t>
      </w: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изнад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просека Републике Србије остварило је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7 јединица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локалне самоуправе и то 2 града и 5 општина:</w:t>
      </w:r>
    </w:p>
    <w:p w:rsidR="003F624D" w:rsidRPr="003F624D" w:rsidRDefault="003F624D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RS" w:eastAsia="sr-Latn-CS"/>
        </w:rPr>
      </w:pPr>
    </w:p>
    <w:p w:rsidR="003F624D" w:rsidRPr="003F624D" w:rsidRDefault="004E0AEE" w:rsidP="003F624D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Беочин 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ab/>
        <w:t xml:space="preserve">– за </w:t>
      </w:r>
      <w:r>
        <w:rPr>
          <w:rFonts w:ascii="Calibri" w:eastAsia="Calibri" w:hAnsi="Calibri" w:cs="Times New Roman"/>
          <w:lang w:val="sr-Cyrl-CS" w:eastAsia="sr-Latn-CS"/>
        </w:rPr>
        <w:t>11.353 динара, или за 26,3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>%,</w:t>
      </w:r>
    </w:p>
    <w:p w:rsidR="003F624D" w:rsidRPr="003F624D" w:rsidRDefault="004E0AEE" w:rsidP="003F624D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Вршац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 xml:space="preserve">– за </w:t>
      </w:r>
      <w:r>
        <w:rPr>
          <w:rFonts w:ascii="Calibri" w:eastAsia="Calibri" w:hAnsi="Calibri" w:cs="Times New Roman"/>
          <w:lang w:val="sr-Cyrl-CS" w:eastAsia="sr-Latn-CS"/>
        </w:rPr>
        <w:t>9.990 динара, или за 23,1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>%,</w:t>
      </w:r>
    </w:p>
    <w:p w:rsidR="003F624D" w:rsidRPr="003F624D" w:rsidRDefault="003F624D" w:rsidP="003F624D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3F624D">
        <w:rPr>
          <w:rFonts w:ascii="Calibri" w:eastAsia="Calibri" w:hAnsi="Calibri" w:cs="Times New Roman"/>
          <w:b/>
          <w:smallCaps/>
          <w:lang w:val="sr-Cyrl-CS" w:eastAsia="sr-Latn-CS"/>
        </w:rPr>
        <w:t>Панчево</w:t>
      </w:r>
      <w:r w:rsidR="004E0AEE">
        <w:rPr>
          <w:rFonts w:ascii="Calibri" w:eastAsia="Calibri" w:hAnsi="Calibri" w:cs="Times New Roman"/>
          <w:b/>
          <w:lang w:val="sr-Cyrl-CS" w:eastAsia="sr-Latn-CS"/>
        </w:rPr>
        <w:t xml:space="preserve"> – за 6.370 динара, или за 14,7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%,</w:t>
      </w:r>
    </w:p>
    <w:p w:rsidR="003F624D" w:rsidRDefault="003F624D" w:rsidP="003F624D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3F624D">
        <w:rPr>
          <w:rFonts w:ascii="Calibri" w:eastAsia="Calibri" w:hAnsi="Calibri" w:cs="Times New Roman"/>
          <w:b/>
          <w:smallCaps/>
          <w:lang w:val="sr-Cyrl-CS" w:eastAsia="sr-Latn-CS"/>
        </w:rPr>
        <w:t>Нови Сад</w:t>
      </w:r>
      <w:r w:rsidRPr="003F624D">
        <w:rPr>
          <w:rFonts w:ascii="Calibri" w:eastAsia="Calibri" w:hAnsi="Calibri" w:cs="Times New Roman"/>
          <w:b/>
          <w:lang w:val="sr-Latn-RS" w:eastAsia="sr-Latn-CS"/>
        </w:rPr>
        <w:t xml:space="preserve">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– за </w:t>
      </w:r>
      <w:r w:rsidR="004E0AEE">
        <w:rPr>
          <w:rFonts w:ascii="Calibri" w:eastAsia="Calibri" w:hAnsi="Calibri" w:cs="Times New Roman"/>
          <w:b/>
          <w:lang w:val="sr-Cyrl-CS" w:eastAsia="sr-Latn-CS"/>
        </w:rPr>
        <w:t>5.953 динара, или за 13,8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%,</w:t>
      </w:r>
    </w:p>
    <w:p w:rsidR="004E0AEE" w:rsidRPr="003F624D" w:rsidRDefault="004E0AEE" w:rsidP="003F624D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Бачка Паланка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>–</w:t>
      </w:r>
      <w:r w:rsidRPr="003F624D">
        <w:rPr>
          <w:rFonts w:ascii="Calibri" w:eastAsia="Calibri" w:hAnsi="Calibri" w:cs="Times New Roman"/>
          <w:lang w:val="sr-Latn-R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за </w:t>
      </w:r>
      <w:r>
        <w:rPr>
          <w:rFonts w:ascii="Calibri" w:eastAsia="Calibri" w:hAnsi="Calibri" w:cs="Times New Roman"/>
          <w:lang w:val="sr-Cyrl-CS" w:eastAsia="sr-Latn-CS"/>
        </w:rPr>
        <w:t>5.200 динара, или за 12,0</w:t>
      </w:r>
      <w:r w:rsidRPr="003F624D">
        <w:rPr>
          <w:rFonts w:ascii="Calibri" w:eastAsia="Calibri" w:hAnsi="Calibri" w:cs="Times New Roman"/>
          <w:lang w:val="sr-Cyrl-CS" w:eastAsia="sr-Latn-CS"/>
        </w:rPr>
        <w:t>%</w:t>
      </w:r>
    </w:p>
    <w:p w:rsidR="003F624D" w:rsidRPr="003F624D" w:rsidRDefault="004E0AEE" w:rsidP="003F624D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 xml:space="preserve">Пећинци </w:t>
      </w:r>
      <w:r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 xml:space="preserve">– за </w:t>
      </w:r>
      <w:r>
        <w:rPr>
          <w:rFonts w:ascii="Calibri" w:eastAsia="Calibri" w:hAnsi="Calibri" w:cs="Times New Roman"/>
          <w:lang w:val="sr-Cyrl-CS" w:eastAsia="sr-Latn-CS"/>
        </w:rPr>
        <w:t>2.491  динар, или 5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>,8% и</w:t>
      </w:r>
    </w:p>
    <w:p w:rsidR="003F624D" w:rsidRPr="003F624D" w:rsidRDefault="004E0AEE" w:rsidP="003F624D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Апатин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lang w:val="sr-Cyrl-CS" w:eastAsia="sr-Latn-CS"/>
        </w:rPr>
        <w:t>– за 2.292  динара, или за 5,3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 xml:space="preserve">%. </w:t>
      </w:r>
    </w:p>
    <w:p w:rsidR="003F624D" w:rsidRPr="003F624D" w:rsidRDefault="003F624D" w:rsidP="003F624D">
      <w:pPr>
        <w:spacing w:before="120" w:after="0" w:line="240" w:lineRule="auto"/>
        <w:ind w:left="720"/>
        <w:jc w:val="both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Latn-R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Просечну </w:t>
      </w:r>
      <w:r w:rsidRPr="00102F5E">
        <w:rPr>
          <w:rFonts w:ascii="Calibri" w:eastAsia="Calibri" w:hAnsi="Calibri" w:cs="Times New Roman"/>
          <w:lang w:val="sr-Cyrl-CS" w:eastAsia="sr-Latn-CS"/>
        </w:rPr>
        <w:t xml:space="preserve">зараду </w:t>
      </w:r>
      <w:r w:rsidRPr="00102F5E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републичког просека остварило је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38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јединица локалне самоуправе и то 4 града и 34 општине. Посматрано на нивоу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градова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, зарада </w:t>
      </w: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републичког просека остварена је у:</w:t>
      </w:r>
    </w:p>
    <w:p w:rsidR="003F624D" w:rsidRPr="003F624D" w:rsidRDefault="003F624D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Latn-RS" w:eastAsia="sr-Latn-CS"/>
        </w:rPr>
      </w:pPr>
    </w:p>
    <w:p w:rsidR="003F624D" w:rsidRPr="003F624D" w:rsidRDefault="003F624D" w:rsidP="003F624D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Сомбору</w:t>
      </w:r>
      <w:r w:rsidRPr="003F624D">
        <w:rPr>
          <w:rFonts w:ascii="Calibri" w:eastAsia="Calibri" w:hAnsi="Calibri" w:cs="Times New Roman"/>
          <w:lang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– за </w:t>
      </w:r>
      <w:r w:rsidR="00102F5E">
        <w:rPr>
          <w:rFonts w:ascii="Calibri" w:eastAsia="Calibri" w:hAnsi="Calibri" w:cs="Times New Roman"/>
          <w:lang w:val="sr-Cyrl-RS" w:eastAsia="sr-Latn-CS"/>
        </w:rPr>
        <w:t>9.724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102F5E">
        <w:rPr>
          <w:rFonts w:ascii="Calibri" w:eastAsia="Calibri" w:hAnsi="Calibri" w:cs="Times New Roman"/>
          <w:lang w:val="sr-Cyrl-CS" w:eastAsia="sr-Latn-CS"/>
        </w:rPr>
        <w:t>22,5</w:t>
      </w:r>
      <w:r w:rsidRPr="003F624D">
        <w:rPr>
          <w:rFonts w:ascii="Calibri" w:eastAsia="Calibri" w:hAnsi="Calibri" w:cs="Times New Roman"/>
          <w:lang w:val="sr-Cyrl-CS" w:eastAsia="sr-Latn-CS"/>
        </w:rPr>
        <w:t>%;</w:t>
      </w:r>
    </w:p>
    <w:p w:rsidR="003F624D" w:rsidRPr="003F624D" w:rsidRDefault="003F624D" w:rsidP="003F624D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Суботици</w:t>
      </w:r>
      <w:r w:rsidRPr="003F624D">
        <w:rPr>
          <w:rFonts w:ascii="Calibri" w:eastAsia="Calibri" w:hAnsi="Calibri" w:cs="Times New Roman"/>
          <w:lang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– за </w:t>
      </w:r>
      <w:r w:rsidR="00102F5E">
        <w:rPr>
          <w:rFonts w:ascii="Calibri" w:eastAsia="Calibri" w:hAnsi="Calibri" w:cs="Times New Roman"/>
          <w:lang w:val="sr-Cyrl-CS" w:eastAsia="sr-Latn-CS"/>
        </w:rPr>
        <w:t>4.147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102F5E">
        <w:rPr>
          <w:rFonts w:ascii="Calibri" w:eastAsia="Calibri" w:hAnsi="Calibri" w:cs="Times New Roman"/>
          <w:lang w:val="sr-Latn-RS" w:eastAsia="sr-Latn-CS"/>
        </w:rPr>
        <w:t>9,6</w:t>
      </w:r>
      <w:r w:rsidRPr="003F624D">
        <w:rPr>
          <w:rFonts w:ascii="Calibri" w:eastAsia="Calibri" w:hAnsi="Calibri" w:cs="Times New Roman"/>
          <w:lang w:val="sr-Cyrl-CS" w:eastAsia="sr-Latn-CS"/>
        </w:rPr>
        <w:t>%;</w:t>
      </w:r>
    </w:p>
    <w:p w:rsidR="003F624D" w:rsidRPr="003F624D" w:rsidRDefault="003F624D" w:rsidP="003F624D">
      <w:pPr>
        <w:numPr>
          <w:ilvl w:val="0"/>
          <w:numId w:val="7"/>
        </w:num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Сремској Митровици</w:t>
      </w:r>
      <w:r w:rsidRPr="003F624D">
        <w:rPr>
          <w:rFonts w:ascii="Calibri" w:eastAsia="Calibri" w:hAnsi="Calibri" w:cs="Times New Roman"/>
          <w:lang w:val="sr-Latn-R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– за </w:t>
      </w:r>
      <w:r w:rsidR="00102F5E">
        <w:rPr>
          <w:rFonts w:ascii="Calibri" w:eastAsia="Calibri" w:hAnsi="Calibri" w:cs="Times New Roman"/>
          <w:lang w:val="sr-Latn-RS" w:eastAsia="sr-Latn-CS"/>
        </w:rPr>
        <w:t>3.343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102F5E">
        <w:rPr>
          <w:rFonts w:ascii="Calibri" w:eastAsia="Calibri" w:hAnsi="Calibri" w:cs="Times New Roman"/>
          <w:lang w:val="sr-Latn-RS" w:eastAsia="sr-Latn-CS"/>
        </w:rPr>
        <w:t>7,7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% и </w:t>
      </w:r>
    </w:p>
    <w:p w:rsidR="003F624D" w:rsidRPr="003F624D" w:rsidRDefault="003F624D" w:rsidP="003F624D">
      <w:pPr>
        <w:numPr>
          <w:ilvl w:val="0"/>
          <w:numId w:val="7"/>
        </w:num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smallCaps/>
          <w:lang w:val="sr-Cyrl-CS" w:eastAsia="sr-Latn-CS"/>
        </w:rPr>
        <w:t>Зрењанину</w:t>
      </w:r>
      <w:r w:rsidRPr="003F624D">
        <w:rPr>
          <w:rFonts w:ascii="Calibri" w:eastAsia="Calibri" w:hAnsi="Calibri" w:cs="Times New Roman"/>
          <w:lang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– за </w:t>
      </w:r>
      <w:r w:rsidRPr="003F624D">
        <w:rPr>
          <w:rFonts w:ascii="Calibri" w:eastAsia="Calibri" w:hAnsi="Calibri" w:cs="Times New Roman"/>
          <w:lang w:val="sr-Latn-RS" w:eastAsia="sr-Latn-CS"/>
        </w:rPr>
        <w:t>2.</w:t>
      </w:r>
      <w:r w:rsidR="00102F5E">
        <w:rPr>
          <w:rFonts w:ascii="Calibri" w:eastAsia="Calibri" w:hAnsi="Calibri" w:cs="Times New Roman"/>
          <w:lang w:val="sr-Latn-RS" w:eastAsia="sr-Latn-CS"/>
        </w:rPr>
        <w:t>160</w:t>
      </w:r>
      <w:r w:rsidR="00102F5E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102F5E">
        <w:rPr>
          <w:rFonts w:ascii="Calibri" w:eastAsia="Calibri" w:hAnsi="Calibri" w:cs="Times New Roman"/>
          <w:lang w:val="sr-Latn-RS" w:eastAsia="sr-Latn-CS"/>
        </w:rPr>
        <w:t>5,0</w:t>
      </w:r>
      <w:r w:rsidRPr="003F624D">
        <w:rPr>
          <w:rFonts w:ascii="Calibri" w:eastAsia="Calibri" w:hAnsi="Calibri" w:cs="Times New Roman"/>
          <w:lang w:val="sr-Cyrl-CS" w:eastAsia="sr-Latn-CS"/>
        </w:rPr>
        <w:t>% .</w:t>
      </w:r>
    </w:p>
    <w:p w:rsidR="003F624D" w:rsidRPr="003F624D" w:rsidRDefault="003F624D" w:rsidP="003F624D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>Посматрано у односу на</w:t>
      </w:r>
      <w:r w:rsidRPr="003F624D">
        <w:rPr>
          <w:rFonts w:ascii="Calibri" w:eastAsia="Calibri" w:hAnsi="Calibri" w:cs="Times New Roman"/>
          <w:lang w:val="sr-Latn-R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RS" w:eastAsia="sr-Latn-CS"/>
        </w:rPr>
        <w:t xml:space="preserve">период </w:t>
      </w:r>
      <w:r w:rsidRPr="00846091">
        <w:rPr>
          <w:rFonts w:ascii="Calibri" w:eastAsia="Calibri" w:hAnsi="Calibri" w:cs="Times New Roman"/>
          <w:b/>
          <w:lang w:val="sr-Cyrl-RS" w:eastAsia="sr-Latn-CS"/>
        </w:rPr>
        <w:t>јануар -</w:t>
      </w:r>
      <w:r w:rsidR="00102F5E" w:rsidRPr="00846091">
        <w:rPr>
          <w:rFonts w:ascii="Calibri" w:eastAsia="Calibri" w:hAnsi="Calibri" w:cs="Times New Roman"/>
          <w:b/>
          <w:lang w:val="sr-Cyrl-RS" w:eastAsia="sr-Latn-CS"/>
        </w:rPr>
        <w:t xml:space="preserve"> јун</w:t>
      </w:r>
      <w:r w:rsidRPr="00846091">
        <w:rPr>
          <w:rFonts w:ascii="Calibri" w:eastAsia="Calibri" w:hAnsi="Calibri" w:cs="Times New Roman"/>
          <w:b/>
          <w:lang w:val="sr-Cyrl-CS" w:eastAsia="sr-Latn-CS"/>
        </w:rPr>
        <w:t xml:space="preserve"> 201</w:t>
      </w:r>
      <w:r w:rsidRPr="00846091">
        <w:rPr>
          <w:rFonts w:ascii="Calibri" w:eastAsia="Calibri" w:hAnsi="Calibri" w:cs="Times New Roman"/>
          <w:b/>
          <w:lang w:val="sr-Latn-RS" w:eastAsia="sr-Latn-CS"/>
        </w:rPr>
        <w:t>4</w:t>
      </w:r>
      <w:r w:rsidRPr="00846091">
        <w:rPr>
          <w:rFonts w:ascii="Calibri" w:eastAsia="Calibri" w:hAnsi="Calibri" w:cs="Times New Roman"/>
          <w:b/>
          <w:lang w:val="sr-Cyrl-CS" w:eastAsia="sr-Latn-CS"/>
        </w:rPr>
        <w:t>.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године,  </w:t>
      </w: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номинални раст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просечне зараде у АП Војводини, у истом периоду ове године, остварен је код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1</w:t>
      </w:r>
      <w:r w:rsidR="00846091">
        <w:rPr>
          <w:rFonts w:ascii="Calibri" w:eastAsia="Calibri" w:hAnsi="Calibri" w:cs="Times New Roman"/>
          <w:b/>
          <w:lang w:val="sr-Latn-RS" w:eastAsia="sr-Latn-CS"/>
        </w:rPr>
        <w:t>9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јединица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локалне самоуправе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и то код </w:t>
      </w:r>
      <w:r w:rsidR="00846091">
        <w:rPr>
          <w:rFonts w:ascii="Calibri" w:eastAsia="Calibri" w:hAnsi="Calibri" w:cs="Times New Roman"/>
          <w:b/>
          <w:lang w:val="sr-Cyrl-RS" w:eastAsia="sr-Latn-CS"/>
        </w:rPr>
        <w:t>два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града</w:t>
      </w:r>
      <w:r w:rsidR="00846091">
        <w:rPr>
          <w:rFonts w:ascii="Calibri" w:eastAsia="Calibri" w:hAnsi="Calibri" w:cs="Times New Roman"/>
          <w:lang w:val="sr-Cyrl-CS" w:eastAsia="sr-Latn-CS"/>
        </w:rPr>
        <w:t xml:space="preserve">  </w:t>
      </w:r>
      <w:r w:rsidR="00542E7A">
        <w:rPr>
          <w:rFonts w:ascii="Calibri" w:eastAsia="Calibri" w:hAnsi="Calibri" w:cs="Times New Roman"/>
          <w:lang w:val="sr-Cyrl-CS" w:eastAsia="sr-Latn-CS"/>
        </w:rPr>
        <w:t>(</w:t>
      </w:r>
      <w:r w:rsidR="00542E7A">
        <w:rPr>
          <w:rFonts w:ascii="Calibri" w:eastAsia="Calibri" w:hAnsi="Calibri" w:cs="Times New Roman"/>
          <w:b/>
          <w:lang w:val="sr-Cyrl-CS" w:eastAsia="sr-Latn-CS"/>
        </w:rPr>
        <w:t>Нови Сад и Зрењанин)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и код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1</w:t>
      </w:r>
      <w:r w:rsidR="00846091">
        <w:rPr>
          <w:rFonts w:ascii="Calibri" w:eastAsia="Calibri" w:hAnsi="Calibri" w:cs="Times New Roman"/>
          <w:b/>
          <w:lang w:val="sr-Latn-RS" w:eastAsia="sr-Latn-CS"/>
        </w:rPr>
        <w:t>7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>општина.</w:t>
      </w:r>
      <w:r w:rsidRPr="003F624D">
        <w:rPr>
          <w:rFonts w:ascii="Calibri" w:eastAsia="Calibri" w:hAnsi="Calibri" w:cs="Times New Roman"/>
          <w:b/>
          <w:smallCaps/>
          <w:lang w:val="sr-Cyrl-CS" w:eastAsia="sr-Latn-CS"/>
        </w:rPr>
        <w:t xml:space="preserve"> </w:t>
      </w:r>
    </w:p>
    <w:p w:rsidR="003F624D" w:rsidRPr="003F624D" w:rsidRDefault="003F624D" w:rsidP="003F624D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Остала </w:t>
      </w:r>
      <w:r w:rsidR="00846091">
        <w:rPr>
          <w:rFonts w:ascii="Calibri" w:eastAsia="Calibri" w:hAnsi="Calibri" w:cs="Times New Roman"/>
          <w:lang w:val="sr-Cyrl-RS" w:eastAsia="sr-Latn-CS"/>
        </w:rPr>
        <w:t>четири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града,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Сомбор, </w:t>
      </w:r>
      <w:r w:rsidR="00846091" w:rsidRPr="003F624D">
        <w:rPr>
          <w:rFonts w:ascii="Calibri" w:eastAsia="Calibri" w:hAnsi="Calibri" w:cs="Times New Roman"/>
          <w:b/>
          <w:lang w:val="sr-Cyrl-CS" w:eastAsia="sr-Latn-CS"/>
        </w:rPr>
        <w:t>Суботица</w:t>
      </w:r>
      <w:r w:rsidR="00846091">
        <w:rPr>
          <w:rFonts w:ascii="Calibri" w:eastAsia="Calibri" w:hAnsi="Calibri" w:cs="Times New Roman"/>
          <w:b/>
          <w:lang w:val="sr-Cyrl-CS" w:eastAsia="sr-Latn-CS"/>
        </w:rPr>
        <w:t>, Сремска Митровица</w:t>
      </w:r>
      <w:r w:rsidR="00846091" w:rsidRPr="000B32ED">
        <w:rPr>
          <w:rFonts w:ascii="Calibri" w:eastAsia="Calibri" w:hAnsi="Calibri" w:cs="Times New Roman"/>
          <w:lang w:val="sr-Cyrl-CS" w:eastAsia="sr-Latn-CS"/>
        </w:rPr>
        <w:t xml:space="preserve"> и</w:t>
      </w:r>
      <w:r w:rsidR="00846091">
        <w:rPr>
          <w:rFonts w:ascii="Calibri" w:eastAsia="Calibri" w:hAnsi="Calibri" w:cs="Times New Roman"/>
          <w:b/>
          <w:lang w:val="sr-Cyrl-CS" w:eastAsia="sr-Latn-CS"/>
        </w:rPr>
        <w:t xml:space="preserve"> Панчево, </w:t>
      </w:r>
      <w:r w:rsidRPr="003F624D">
        <w:rPr>
          <w:rFonts w:ascii="Calibri" w:eastAsia="Calibri" w:hAnsi="Calibri" w:cs="Times New Roman"/>
          <w:lang w:val="sr-Cyrl-CS" w:eastAsia="sr-Latn-CS"/>
        </w:rPr>
        <w:t>као и 2</w:t>
      </w:r>
      <w:r w:rsidR="00846091">
        <w:rPr>
          <w:rFonts w:ascii="Calibri" w:eastAsia="Calibri" w:hAnsi="Calibri" w:cs="Times New Roman"/>
          <w:lang w:val="sr-Cyrl-RS" w:eastAsia="sr-Latn-CS"/>
        </w:rPr>
        <w:t>2</w:t>
      </w:r>
      <w:r w:rsidR="00846091">
        <w:rPr>
          <w:rFonts w:ascii="Calibri" w:eastAsia="Calibri" w:hAnsi="Calibri" w:cs="Times New Roman"/>
          <w:lang w:val="sr-Cyrl-CS" w:eastAsia="sr-Latn-CS"/>
        </w:rPr>
        <w:t xml:space="preserve"> општине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у АП Војводини забележили су </w:t>
      </w: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 xml:space="preserve">пад </w:t>
      </w:r>
      <w:r w:rsidR="000B32ED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номиналног износа просечне зараде  и то  у распону од </w:t>
      </w:r>
      <w:r w:rsidRPr="003F624D">
        <w:rPr>
          <w:rFonts w:ascii="Calibri" w:eastAsia="Calibri" w:hAnsi="Calibri" w:cs="Times New Roman"/>
          <w:lang w:eastAsia="sr-Latn-CS"/>
        </w:rPr>
        <w:t xml:space="preserve"> </w:t>
      </w:r>
      <w:r w:rsidR="00846091">
        <w:rPr>
          <w:rFonts w:ascii="Calibri" w:eastAsia="Calibri" w:hAnsi="Calibri" w:cs="Times New Roman"/>
          <w:lang w:val="sr-Cyrl-CS" w:eastAsia="sr-Latn-CS"/>
        </w:rPr>
        <w:t>0,1</w:t>
      </w:r>
      <w:r w:rsidRPr="003F624D">
        <w:rPr>
          <w:rFonts w:ascii="Calibri" w:eastAsia="Calibri" w:hAnsi="Calibri" w:cs="Times New Roman"/>
          <w:lang w:val="sr-Cyrl-CS" w:eastAsia="sr-Latn-CS"/>
        </w:rPr>
        <w:t>%  к</w:t>
      </w:r>
      <w:r w:rsidR="00846091">
        <w:rPr>
          <w:rFonts w:ascii="Calibri" w:eastAsia="Calibri" w:hAnsi="Calibri" w:cs="Times New Roman"/>
          <w:lang w:val="sr-Cyrl-CS" w:eastAsia="sr-Latn-CS"/>
        </w:rPr>
        <w:t>од општине Бачка Топола,  до 9,8</w:t>
      </w:r>
      <w:r w:rsidRPr="003F624D">
        <w:rPr>
          <w:rFonts w:ascii="Calibri" w:eastAsia="Calibri" w:hAnsi="Calibri" w:cs="Times New Roman"/>
          <w:lang w:val="sr-Cyrl-CS" w:eastAsia="sr-Latn-CS"/>
        </w:rPr>
        <w:t>%  код општине Ср</w:t>
      </w:r>
      <w:r w:rsidR="00846091">
        <w:rPr>
          <w:rFonts w:ascii="Calibri" w:eastAsia="Calibri" w:hAnsi="Calibri" w:cs="Times New Roman"/>
          <w:lang w:val="sr-Cyrl-CS" w:eastAsia="sr-Latn-CS"/>
        </w:rPr>
        <w:t>емски Карловци.</w:t>
      </w:r>
    </w:p>
    <w:p w:rsidR="003F624D" w:rsidRPr="003F624D" w:rsidRDefault="003F624D" w:rsidP="003F624D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Уколико се узме у обзир индекс потрошачких цена у посматраном периоду, може се </w:t>
      </w:r>
      <w:r w:rsidRPr="003F624D">
        <w:rPr>
          <w:rFonts w:ascii="Calibri" w:eastAsia="Calibri" w:hAnsi="Calibri" w:cs="Times New Roman"/>
          <w:lang w:val="sr-Cyrl-RS" w:eastAsia="sr-Latn-CS"/>
        </w:rPr>
        <w:t xml:space="preserve">закључити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да је </w:t>
      </w: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реалан раст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просечне зараде забележен код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1</w:t>
      </w:r>
      <w:r w:rsidR="00846091">
        <w:rPr>
          <w:rFonts w:ascii="Calibri" w:eastAsia="Calibri" w:hAnsi="Calibri" w:cs="Times New Roman"/>
          <w:b/>
          <w:lang w:val="sr-Latn-RS" w:eastAsia="sr-Latn-CS"/>
        </w:rPr>
        <w:t>3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локалних самоуправа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(код 1</w:t>
      </w:r>
      <w:r w:rsidRPr="003F624D">
        <w:rPr>
          <w:rFonts w:ascii="Calibri" w:eastAsia="Calibri" w:hAnsi="Calibri" w:cs="Times New Roman"/>
          <w:lang w:val="sr-Latn-RS" w:eastAsia="sr-Latn-CS"/>
        </w:rPr>
        <w:t>2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општина и </w:t>
      </w:r>
      <w:r w:rsidRPr="00846091">
        <w:rPr>
          <w:rFonts w:ascii="Calibri" w:eastAsia="Calibri" w:hAnsi="Calibri" w:cs="Times New Roman"/>
          <w:b/>
          <w:lang w:val="sr-Cyrl-CS" w:eastAsia="sr-Latn-CS"/>
        </w:rPr>
        <w:t>града</w:t>
      </w:r>
      <w:r w:rsidR="00846091" w:rsidRPr="00846091">
        <w:rPr>
          <w:rFonts w:ascii="Calibri" w:eastAsia="Calibri" w:hAnsi="Calibri" w:cs="Times New Roman"/>
          <w:b/>
          <w:lang w:val="sr-Latn-RS" w:eastAsia="sr-Latn-CS"/>
        </w:rPr>
        <w:t xml:space="preserve"> </w:t>
      </w:r>
      <w:r w:rsidR="00846091" w:rsidRPr="00846091">
        <w:rPr>
          <w:rFonts w:ascii="Calibri" w:eastAsia="Calibri" w:hAnsi="Calibri" w:cs="Times New Roman"/>
          <w:b/>
          <w:lang w:val="sr-Cyrl-RS" w:eastAsia="sr-Latn-CS"/>
        </w:rPr>
        <w:t>Новог Сада</w:t>
      </w:r>
      <w:r w:rsidRPr="003F624D">
        <w:rPr>
          <w:rFonts w:ascii="Calibri" w:eastAsia="Calibri" w:hAnsi="Calibri" w:cs="Times New Roman"/>
          <w:lang w:val="sr-Cyrl-CS" w:eastAsia="sr-Latn-CS"/>
        </w:rPr>
        <w:t>) и кретао се у распону  од</w:t>
      </w:r>
      <w:r w:rsidRPr="003F624D">
        <w:rPr>
          <w:rFonts w:ascii="Calibri" w:eastAsia="Calibri" w:hAnsi="Calibri" w:cs="Times New Roman"/>
          <w:lang w:eastAsia="sr-Latn-CS"/>
        </w:rPr>
        <w:t xml:space="preserve"> </w:t>
      </w:r>
      <w:r w:rsidR="00846091">
        <w:rPr>
          <w:rFonts w:ascii="Calibri" w:eastAsia="Calibri" w:hAnsi="Calibri" w:cs="Times New Roman"/>
          <w:lang w:val="sr-Cyrl-CS" w:eastAsia="sr-Latn-CS"/>
        </w:rPr>
        <w:t>0,6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%  у општини </w:t>
      </w:r>
      <w:r w:rsidR="00846091">
        <w:rPr>
          <w:rFonts w:ascii="Calibri" w:eastAsia="Calibri" w:hAnsi="Calibri" w:cs="Times New Roman"/>
          <w:lang w:val="sr-Cyrl-CS" w:eastAsia="sr-Latn-CS"/>
        </w:rPr>
        <w:t>Ириг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,  до </w:t>
      </w:r>
      <w:r w:rsidRPr="003F624D">
        <w:rPr>
          <w:rFonts w:ascii="Calibri" w:eastAsia="Calibri" w:hAnsi="Calibri" w:cs="Times New Roman"/>
          <w:lang w:eastAsia="sr-Latn-CS"/>
        </w:rPr>
        <w:t xml:space="preserve"> </w:t>
      </w:r>
      <w:r w:rsidR="00846091">
        <w:rPr>
          <w:rFonts w:ascii="Calibri" w:eastAsia="Calibri" w:hAnsi="Calibri" w:cs="Times New Roman"/>
          <w:lang w:val="sr-Cyrl-CS" w:eastAsia="sr-Latn-CS"/>
        </w:rPr>
        <w:t>10,3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%  у општини Апатин. </w:t>
      </w:r>
    </w:p>
    <w:p w:rsidR="003F624D" w:rsidRPr="003F624D" w:rsidRDefault="003F624D" w:rsidP="003F624D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Реалан пад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просечне зараде забележен је код </w:t>
      </w:r>
      <w:r w:rsidR="00846091">
        <w:rPr>
          <w:rFonts w:ascii="Calibri" w:eastAsia="Calibri" w:hAnsi="Calibri" w:cs="Times New Roman"/>
          <w:b/>
          <w:lang w:val="sr-Cyrl-CS" w:eastAsia="sr-Latn-CS"/>
        </w:rPr>
        <w:t>32</w:t>
      </w:r>
      <w:r w:rsidR="00846091">
        <w:rPr>
          <w:rFonts w:ascii="Calibri" w:eastAsia="Calibri" w:hAnsi="Calibri" w:cs="Times New Roman"/>
          <w:lang w:val="sr-Cyrl-CS" w:eastAsia="sr-Latn-CS"/>
        </w:rPr>
        <w:t xml:space="preserve"> локалне самоуправе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и то код </w:t>
      </w:r>
      <w:r w:rsidR="00846091">
        <w:rPr>
          <w:rFonts w:ascii="Calibri" w:eastAsia="Calibri" w:hAnsi="Calibri" w:cs="Times New Roman"/>
          <w:lang w:val="sr-Cyrl-CS" w:eastAsia="sr-Latn-CS"/>
        </w:rPr>
        <w:t>пет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град</w:t>
      </w:r>
      <w:r w:rsidR="00846091">
        <w:rPr>
          <w:rFonts w:ascii="Calibri" w:eastAsia="Calibri" w:hAnsi="Calibri" w:cs="Times New Roman"/>
          <w:lang w:val="sr-Cyrl-CS" w:eastAsia="sr-Latn-CS"/>
        </w:rPr>
        <w:t>ов</w:t>
      </w:r>
      <w:r w:rsidRPr="003F624D">
        <w:rPr>
          <w:rFonts w:ascii="Calibri" w:eastAsia="Calibri" w:hAnsi="Calibri" w:cs="Times New Roman"/>
          <w:lang w:val="sr-Cyrl-CS" w:eastAsia="sr-Latn-CS"/>
        </w:rPr>
        <w:t>а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: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</w:t>
      </w:r>
      <w:r w:rsidR="0047257F">
        <w:rPr>
          <w:rFonts w:ascii="Calibri" w:eastAsia="Calibri" w:hAnsi="Calibri" w:cs="Times New Roman"/>
          <w:b/>
          <w:lang w:val="sr-Cyrl-CS" w:eastAsia="sr-Latn-CS"/>
        </w:rPr>
        <w:t>Сомбора -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846091">
        <w:rPr>
          <w:rFonts w:ascii="Calibri" w:eastAsia="Calibri" w:hAnsi="Calibri" w:cs="Times New Roman"/>
          <w:lang w:val="sr-Cyrl-CS" w:eastAsia="sr-Latn-CS"/>
        </w:rPr>
        <w:t xml:space="preserve"> 4,8</w:t>
      </w:r>
      <w:r w:rsidRPr="003F624D">
        <w:rPr>
          <w:rFonts w:ascii="Calibri" w:eastAsia="Calibri" w:hAnsi="Calibri" w:cs="Times New Roman"/>
          <w:lang w:val="sr-Cyrl-CS" w:eastAsia="sr-Latn-CS"/>
        </w:rPr>
        <w:t>%</w:t>
      </w:r>
      <w:r w:rsidR="00846091">
        <w:rPr>
          <w:rFonts w:ascii="Calibri" w:eastAsia="Calibri" w:hAnsi="Calibri" w:cs="Times New Roman"/>
          <w:lang w:val="sr-Cyrl-CS" w:eastAsia="sr-Latn-CS"/>
        </w:rPr>
        <w:t xml:space="preserve">, </w:t>
      </w:r>
      <w:r w:rsidR="00846091" w:rsidRPr="003F624D">
        <w:rPr>
          <w:rFonts w:ascii="Calibri" w:eastAsia="Calibri" w:hAnsi="Calibri" w:cs="Times New Roman"/>
          <w:b/>
          <w:lang w:val="sr-Cyrl-CS" w:eastAsia="sr-Latn-CS"/>
        </w:rPr>
        <w:t>Суботице</w:t>
      </w:r>
      <w:r w:rsidR="0047257F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47257F">
        <w:rPr>
          <w:rFonts w:ascii="Calibri" w:eastAsia="Calibri" w:hAnsi="Calibri" w:cs="Times New Roman"/>
          <w:lang w:val="sr-Cyrl-CS" w:eastAsia="sr-Latn-CS"/>
        </w:rPr>
        <w:t>-</w:t>
      </w:r>
      <w:r w:rsidR="00846091">
        <w:rPr>
          <w:rFonts w:ascii="Calibri" w:eastAsia="Calibri" w:hAnsi="Calibri" w:cs="Times New Roman"/>
          <w:lang w:val="sr-Cyrl-CS" w:eastAsia="sr-Latn-CS"/>
        </w:rPr>
        <w:t xml:space="preserve"> 3,5%,</w:t>
      </w:r>
      <w:r w:rsidR="00846091" w:rsidRPr="003F624D">
        <w:rPr>
          <w:rFonts w:ascii="Calibri" w:eastAsia="Calibri" w:hAnsi="Calibri" w:cs="Times New Roman"/>
          <w:lang w:val="sr-Cyrl-CS" w:eastAsia="sr-Latn-CS"/>
        </w:rPr>
        <w:t xml:space="preserve"> </w:t>
      </w:r>
      <w:r w:rsidR="00846091" w:rsidRPr="00846091">
        <w:rPr>
          <w:rFonts w:ascii="Calibri" w:eastAsia="Calibri" w:hAnsi="Calibri" w:cs="Times New Roman"/>
          <w:b/>
          <w:lang w:val="sr-Cyrl-CS" w:eastAsia="sr-Latn-CS"/>
        </w:rPr>
        <w:t>Сремске Митровице</w:t>
      </w:r>
      <w:r w:rsidR="0047257F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47257F">
        <w:rPr>
          <w:rFonts w:ascii="Calibri" w:eastAsia="Calibri" w:hAnsi="Calibri" w:cs="Times New Roman"/>
          <w:lang w:val="sr-Cyrl-CS" w:eastAsia="sr-Latn-CS"/>
        </w:rPr>
        <w:t>-</w:t>
      </w:r>
      <w:r w:rsidR="00846091">
        <w:rPr>
          <w:rFonts w:ascii="Calibri" w:eastAsia="Calibri" w:hAnsi="Calibri" w:cs="Times New Roman"/>
          <w:lang w:val="sr-Cyrl-CS" w:eastAsia="sr-Latn-CS"/>
        </w:rPr>
        <w:t xml:space="preserve"> 1,7%, </w:t>
      </w:r>
      <w:r w:rsidR="00846091" w:rsidRPr="00846091">
        <w:rPr>
          <w:rFonts w:ascii="Calibri" w:eastAsia="Calibri" w:hAnsi="Calibri" w:cs="Times New Roman"/>
          <w:b/>
          <w:lang w:val="sr-Cyrl-CS" w:eastAsia="sr-Latn-CS"/>
        </w:rPr>
        <w:t>Панчева</w:t>
      </w:r>
      <w:r w:rsidR="00846091">
        <w:rPr>
          <w:rFonts w:ascii="Calibri" w:eastAsia="Calibri" w:hAnsi="Calibri" w:cs="Times New Roman"/>
          <w:lang w:val="sr-Cyrl-CS" w:eastAsia="sr-Latn-CS"/>
        </w:rPr>
        <w:t xml:space="preserve"> </w:t>
      </w:r>
      <w:r w:rsidR="0047257F">
        <w:rPr>
          <w:rFonts w:ascii="Calibri" w:eastAsia="Calibri" w:hAnsi="Calibri" w:cs="Times New Roman"/>
          <w:lang w:val="sr-Cyrl-CS" w:eastAsia="sr-Latn-CS"/>
        </w:rPr>
        <w:t>-</w:t>
      </w:r>
      <w:r w:rsidR="00846091">
        <w:rPr>
          <w:rFonts w:ascii="Calibri" w:eastAsia="Calibri" w:hAnsi="Calibri" w:cs="Times New Roman"/>
          <w:lang w:val="sr-Cyrl-CS" w:eastAsia="sr-Latn-CS"/>
        </w:rPr>
        <w:t xml:space="preserve"> 1,4%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и</w:t>
      </w:r>
      <w:r w:rsidR="00C67B75">
        <w:rPr>
          <w:rFonts w:ascii="Calibri" w:eastAsia="Calibri" w:hAnsi="Calibri" w:cs="Times New Roman"/>
          <w:lang w:val="sr-Cyrl-CS" w:eastAsia="sr-Latn-CS"/>
        </w:rPr>
        <w:t xml:space="preserve"> </w:t>
      </w:r>
      <w:r w:rsidR="00C67B75" w:rsidRPr="00C67B75">
        <w:rPr>
          <w:rFonts w:ascii="Calibri" w:eastAsia="Calibri" w:hAnsi="Calibri" w:cs="Times New Roman"/>
          <w:b/>
          <w:lang w:val="sr-Cyrl-CS" w:eastAsia="sr-Latn-CS"/>
        </w:rPr>
        <w:t>Зрењанина</w:t>
      </w:r>
      <w:r w:rsidR="00C67B75">
        <w:rPr>
          <w:rFonts w:ascii="Calibri" w:eastAsia="Calibri" w:hAnsi="Calibri" w:cs="Times New Roman"/>
          <w:lang w:val="sr-Cyrl-CS" w:eastAsia="sr-Latn-CS"/>
        </w:rPr>
        <w:t xml:space="preserve"> </w:t>
      </w:r>
      <w:r w:rsidR="0047257F">
        <w:rPr>
          <w:rFonts w:ascii="Calibri" w:eastAsia="Calibri" w:hAnsi="Calibri" w:cs="Times New Roman"/>
          <w:lang w:val="sr-Cyrl-CS" w:eastAsia="sr-Latn-CS"/>
        </w:rPr>
        <w:t>-</w:t>
      </w:r>
      <w:r w:rsidR="00C67B75">
        <w:rPr>
          <w:rFonts w:ascii="Calibri" w:eastAsia="Calibri" w:hAnsi="Calibri" w:cs="Times New Roman"/>
          <w:lang w:val="sr-Cyrl-CS" w:eastAsia="sr-Latn-CS"/>
        </w:rPr>
        <w:t xml:space="preserve"> 0,6% и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код </w:t>
      </w:r>
      <w:r w:rsidRPr="00846091">
        <w:rPr>
          <w:rFonts w:ascii="Calibri" w:eastAsia="Calibri" w:hAnsi="Calibri" w:cs="Times New Roman"/>
          <w:b/>
          <w:lang w:val="sr-Cyrl-CS" w:eastAsia="sr-Latn-CS"/>
        </w:rPr>
        <w:t>2</w:t>
      </w:r>
      <w:r w:rsidRPr="00846091">
        <w:rPr>
          <w:rFonts w:ascii="Calibri" w:eastAsia="Calibri" w:hAnsi="Calibri" w:cs="Times New Roman"/>
          <w:b/>
          <w:lang w:val="sr-Latn-RS" w:eastAsia="sr-Latn-CS"/>
        </w:rPr>
        <w:t>7</w:t>
      </w:r>
      <w:r w:rsidRPr="00846091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>општин</w:t>
      </w:r>
      <w:r w:rsidR="00C67B75">
        <w:rPr>
          <w:rFonts w:ascii="Calibri" w:eastAsia="Calibri" w:hAnsi="Calibri" w:cs="Times New Roman"/>
          <w:lang w:val="sr-Cyrl-CS" w:eastAsia="sr-Latn-CS"/>
        </w:rPr>
        <w:t>а (највећи пад код општине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С</w:t>
      </w:r>
      <w:r w:rsidR="00C67B75">
        <w:rPr>
          <w:rFonts w:ascii="Calibri" w:eastAsia="Calibri" w:hAnsi="Calibri" w:cs="Times New Roman"/>
          <w:lang w:val="sr-Cyrl-CS" w:eastAsia="sr-Latn-CS"/>
        </w:rPr>
        <w:t>ремски Карловци</w:t>
      </w:r>
      <w:r w:rsidR="0047257F">
        <w:rPr>
          <w:rFonts w:ascii="Calibri" w:eastAsia="Calibri" w:hAnsi="Calibri" w:cs="Times New Roman"/>
          <w:lang w:val="sr-Cyrl-CS" w:eastAsia="sr-Latn-CS"/>
        </w:rPr>
        <w:t xml:space="preserve"> </w:t>
      </w:r>
      <w:r w:rsidR="00C67B75">
        <w:rPr>
          <w:rFonts w:ascii="Calibri" w:eastAsia="Calibri" w:hAnsi="Calibri" w:cs="Times New Roman"/>
          <w:lang w:val="sr-Cyrl-CS" w:eastAsia="sr-Latn-CS"/>
        </w:rPr>
        <w:t xml:space="preserve">за 10,9%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), </w:t>
      </w:r>
      <w:r w:rsidR="0047257F">
        <w:rPr>
          <w:rFonts w:ascii="Calibri" w:eastAsia="Calibri" w:hAnsi="Calibri" w:cs="Times New Roman"/>
          <w:lang w:val="sr-Cyrl-CS" w:eastAsia="sr-Latn-CS"/>
        </w:rPr>
        <w:t>а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што се</w:t>
      </w:r>
      <w:r w:rsidR="0047257F">
        <w:rPr>
          <w:rFonts w:ascii="Calibri" w:eastAsia="Calibri" w:hAnsi="Calibri" w:cs="Times New Roman"/>
          <w:lang w:val="sr-Cyrl-CS" w:eastAsia="sr-Latn-CS"/>
        </w:rPr>
        <w:t xml:space="preserve"> све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може видети из Табеле 2, која је дата у прилогу Информације. </w:t>
      </w:r>
    </w:p>
    <w:p w:rsidR="003F624D" w:rsidRPr="003F624D" w:rsidRDefault="003F624D" w:rsidP="003F624D">
      <w:pPr>
        <w:spacing w:after="0" w:line="240" w:lineRule="auto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br w:type="page"/>
      </w:r>
    </w:p>
    <w:p w:rsidR="003F624D" w:rsidRDefault="003F624D" w:rsidP="003F624D">
      <w:pPr>
        <w:numPr>
          <w:ilvl w:val="0"/>
          <w:numId w:val="4"/>
        </w:numPr>
        <w:spacing w:before="240" w:after="0" w:line="240" w:lineRule="auto"/>
        <w:ind w:right="-540"/>
        <w:contextualSpacing/>
        <w:jc w:val="center"/>
        <w:rPr>
          <w:rFonts w:ascii="Calibri" w:eastAsia="Calibri" w:hAnsi="Calibri" w:cs="Times New Roman"/>
          <w:b/>
          <w:lang w:val="sr-Cyrl-CS" w:eastAsia="sr-Latn-CS"/>
        </w:rPr>
      </w:pPr>
      <w:r w:rsidRPr="003F624D">
        <w:rPr>
          <w:rFonts w:ascii="Calibri" w:eastAsia="Calibri" w:hAnsi="Calibri" w:cs="Times New Roman"/>
          <w:b/>
          <w:smallCaps/>
          <w:noProof/>
          <w:lang w:val="sr-Cyrl-CS" w:eastAsia="sr-Latn-CS"/>
        </w:rPr>
        <w:t>ПРОСЕ</w:t>
      </w:r>
      <w:r w:rsidRPr="003F624D">
        <w:rPr>
          <w:rFonts w:ascii="Calibri" w:eastAsia="Calibri" w:hAnsi="Calibri" w:cs="Times New Roman"/>
          <w:b/>
          <w:caps/>
          <w:noProof/>
          <w:lang w:val="sr-Cyrl-CS" w:eastAsia="sr-Latn-CS"/>
        </w:rPr>
        <w:t xml:space="preserve">чне зараде у </w:t>
      </w:r>
      <w:r w:rsidRPr="007C0D6B">
        <w:rPr>
          <w:rFonts w:ascii="Calibri" w:eastAsia="Calibri" w:hAnsi="Calibri" w:cs="Times New Roman"/>
          <w:b/>
          <w:caps/>
          <w:noProof/>
          <w:lang w:val="sr-Cyrl-CS" w:eastAsia="sr-Latn-CS"/>
        </w:rPr>
        <w:t xml:space="preserve">месецу </w:t>
      </w:r>
      <w:r w:rsidR="004F78F8" w:rsidRPr="007C0D6B">
        <w:rPr>
          <w:rFonts w:ascii="Calibri" w:eastAsia="Calibri" w:hAnsi="Calibri" w:cs="Times New Roman"/>
          <w:b/>
          <w:caps/>
          <w:noProof/>
          <w:lang w:val="sr-Cyrl-CS" w:eastAsia="sr-Latn-CS"/>
        </w:rPr>
        <w:t>ЈУНУ</w:t>
      </w:r>
      <w:r w:rsidRPr="007C0D6B">
        <w:rPr>
          <w:rFonts w:ascii="Calibri" w:eastAsia="Calibri" w:hAnsi="Calibri" w:cs="Times New Roman"/>
          <w:b/>
          <w:lang w:val="sr-Latn-RS" w:eastAsia="sr-Latn-CS"/>
        </w:rPr>
        <w:t xml:space="preserve"> 2015. </w:t>
      </w:r>
      <w:r w:rsidRPr="003F624D">
        <w:rPr>
          <w:rFonts w:ascii="Calibri" w:eastAsia="Calibri" w:hAnsi="Calibri" w:cs="Times New Roman"/>
          <w:b/>
          <w:lang w:val="sr-Cyrl-RS" w:eastAsia="sr-Latn-CS"/>
        </w:rPr>
        <w:t>ГОДИНЕ</w:t>
      </w:r>
    </w:p>
    <w:p w:rsidR="00AA2E42" w:rsidRPr="003F624D" w:rsidRDefault="00AA2E42" w:rsidP="00AA2E42">
      <w:pPr>
        <w:spacing w:before="240" w:after="0" w:line="240" w:lineRule="auto"/>
        <w:ind w:right="-540"/>
        <w:contextualSpacing/>
        <w:jc w:val="center"/>
        <w:rPr>
          <w:rFonts w:ascii="Calibri" w:eastAsia="Calibri" w:hAnsi="Calibri" w:cs="Times New Roman"/>
          <w:b/>
          <w:lang w:val="sr-Cyrl-CS" w:eastAsia="sr-Latn-CS"/>
        </w:rPr>
      </w:pPr>
    </w:p>
    <w:p w:rsidR="003F624D" w:rsidRPr="003F624D" w:rsidRDefault="003F624D" w:rsidP="003F624D">
      <w:pPr>
        <w:spacing w:before="24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Просечна зарада у месецу </w:t>
      </w:r>
      <w:r w:rsidR="004F78F8">
        <w:rPr>
          <w:rFonts w:ascii="Calibri" w:eastAsia="Calibri" w:hAnsi="Calibri" w:cs="Times New Roman"/>
          <w:b/>
          <w:lang w:val="sr-Cyrl-CS" w:eastAsia="sr-Latn-CS"/>
        </w:rPr>
        <w:t>јуну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2015</w:t>
      </w:r>
      <w:r w:rsidRPr="003F624D">
        <w:rPr>
          <w:rFonts w:ascii="Calibri" w:eastAsia="Calibri" w:hAnsi="Calibri" w:cs="Times New Roman"/>
          <w:lang w:val="sr-Cyrl-CS" w:eastAsia="sr-Latn-CS"/>
        </w:rPr>
        <w:t>. године у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АП Војводини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износила је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7C0D6B">
        <w:rPr>
          <w:rFonts w:ascii="Calibri" w:eastAsia="Calibri" w:hAnsi="Calibri" w:cs="Times New Roman"/>
          <w:b/>
          <w:lang w:val="sr-Cyrl-CS" w:eastAsia="sr-Latn-CS"/>
        </w:rPr>
        <w:t>42.576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 и у односу на месец </w:t>
      </w:r>
      <w:r w:rsidR="007C0D6B">
        <w:rPr>
          <w:rFonts w:ascii="Calibri" w:eastAsia="Calibri" w:hAnsi="Calibri" w:cs="Times New Roman"/>
          <w:b/>
          <w:lang w:val="sr-Cyrl-CS" w:eastAsia="sr-Latn-CS"/>
        </w:rPr>
        <w:t>мај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 2015</w:t>
      </w:r>
      <w:r w:rsidRPr="003F624D">
        <w:rPr>
          <w:rFonts w:ascii="Calibri" w:eastAsia="Calibri" w:hAnsi="Calibri" w:cs="Times New Roman"/>
          <w:lang w:val="sr-Cyrl-CS" w:eastAsia="sr-Latn-CS"/>
        </w:rPr>
        <w:t>. године (</w:t>
      </w:r>
      <w:r w:rsidR="007C0D6B">
        <w:rPr>
          <w:rFonts w:ascii="Calibri" w:eastAsia="Calibri" w:hAnsi="Calibri" w:cs="Times New Roman"/>
          <w:i/>
          <w:lang w:val="sr-Cyrl-CS" w:eastAsia="sr-Latn-CS"/>
        </w:rPr>
        <w:t>41.543</w:t>
      </w:r>
      <w:r w:rsidRPr="003F624D">
        <w:rPr>
          <w:rFonts w:ascii="Calibri" w:eastAsia="Calibri" w:hAnsi="Calibri" w:cs="Times New Roman"/>
          <w:i/>
          <w:lang w:val="sr-Latn-RS" w:eastAsia="sr-Latn-CS"/>
        </w:rPr>
        <w:t xml:space="preserve"> </w:t>
      </w:r>
      <w:r w:rsidRPr="003F624D">
        <w:rPr>
          <w:rFonts w:ascii="Calibri" w:eastAsia="Calibri" w:hAnsi="Calibri" w:cs="Times New Roman"/>
          <w:i/>
          <w:lang w:val="sr-Cyrl-CS" w:eastAsia="sr-Latn-CS"/>
        </w:rPr>
        <w:t>динара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),  </w:t>
      </w:r>
      <w:r w:rsidR="007C0D6B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в</w:t>
      </w:r>
      <w:r w:rsidR="0047257F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 xml:space="preserve">иша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је за </w:t>
      </w:r>
      <w:r w:rsidR="007C0D6B">
        <w:rPr>
          <w:rFonts w:ascii="Calibri" w:eastAsia="Calibri" w:hAnsi="Calibri" w:cs="Times New Roman"/>
          <w:b/>
          <w:lang w:val="sr-Cyrl-CS" w:eastAsia="sr-Latn-CS"/>
        </w:rPr>
        <w:t>1.033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 или </w:t>
      </w:r>
      <w:r w:rsidR="007C0D6B">
        <w:rPr>
          <w:rFonts w:ascii="Calibri" w:eastAsia="Calibri" w:hAnsi="Calibri" w:cs="Times New Roman"/>
          <w:b/>
          <w:lang w:val="sr-Cyrl-CS" w:eastAsia="sr-Latn-CS"/>
        </w:rPr>
        <w:t>за 2,49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%.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</w:t>
      </w:r>
    </w:p>
    <w:p w:rsidR="00AA2E42" w:rsidRDefault="00AD592A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RS" w:eastAsia="sr-Latn-CS"/>
        </w:rPr>
      </w:pPr>
      <w:r>
        <w:rPr>
          <w:rFonts w:ascii="Calibri" w:eastAsia="Calibri" w:hAnsi="Calibri" w:cs="Times New Roman"/>
          <w:lang w:val="sr-Cyrl-RS" w:eastAsia="sr-Latn-CS"/>
        </w:rPr>
        <w:t>На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 xml:space="preserve"> нивоу </w:t>
      </w:r>
      <w:r w:rsidR="003F624D" w:rsidRPr="003F624D">
        <w:rPr>
          <w:rFonts w:ascii="Calibri" w:eastAsia="Calibri" w:hAnsi="Calibri" w:cs="Times New Roman"/>
          <w:b/>
          <w:lang w:val="sr-Cyrl-CS" w:eastAsia="sr-Latn-CS"/>
        </w:rPr>
        <w:t>Републике Србије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 xml:space="preserve"> просечна зарада у </w:t>
      </w:r>
      <w:r w:rsidR="007C0D6B">
        <w:rPr>
          <w:rFonts w:ascii="Calibri" w:eastAsia="Calibri" w:hAnsi="Calibri" w:cs="Times New Roman"/>
          <w:lang w:val="sr-Cyrl-CS" w:eastAsia="sr-Latn-CS"/>
        </w:rPr>
        <w:t>јуну</w:t>
      </w:r>
      <w:r>
        <w:rPr>
          <w:rFonts w:ascii="Calibri" w:eastAsia="Calibri" w:hAnsi="Calibri" w:cs="Times New Roman"/>
          <w:lang w:val="sr-Cyrl-CS" w:eastAsia="sr-Latn-CS"/>
        </w:rPr>
        <w:t xml:space="preserve"> 2015.  износила </w:t>
      </w:r>
      <w:r w:rsidR="007C0D6B">
        <w:rPr>
          <w:rFonts w:ascii="Calibri" w:eastAsia="Calibri" w:hAnsi="Calibri" w:cs="Times New Roman"/>
          <w:b/>
          <w:lang w:val="sr-Cyrl-CS" w:eastAsia="sr-Latn-CS"/>
        </w:rPr>
        <w:t>44.583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 xml:space="preserve"> динар</w:t>
      </w:r>
      <w:r w:rsidR="007C0D6B">
        <w:rPr>
          <w:rFonts w:ascii="Calibri" w:eastAsia="Calibri" w:hAnsi="Calibri" w:cs="Times New Roman"/>
          <w:lang w:val="sr-Cyrl-CS" w:eastAsia="sr-Latn-CS"/>
        </w:rPr>
        <w:t>а</w:t>
      </w:r>
      <w:r>
        <w:rPr>
          <w:rFonts w:ascii="Calibri" w:eastAsia="Calibri" w:hAnsi="Calibri" w:cs="Times New Roman"/>
          <w:lang w:val="sr-Cyrl-CS" w:eastAsia="sr-Latn-CS"/>
        </w:rPr>
        <w:t xml:space="preserve">, </w:t>
      </w:r>
      <w:r w:rsidR="00ED11EF">
        <w:rPr>
          <w:rFonts w:ascii="Calibri" w:eastAsia="Calibri" w:hAnsi="Calibri" w:cs="Times New Roman"/>
          <w:lang w:val="sr-Cyrl-CS" w:eastAsia="sr-Latn-CS"/>
        </w:rPr>
        <w:t>што значи да је у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АП Војводини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</w:t>
      </w:r>
      <w:r w:rsidR="00ED11EF">
        <w:rPr>
          <w:rFonts w:ascii="Calibri" w:eastAsia="Calibri" w:hAnsi="Calibri" w:cs="Times New Roman"/>
          <w:lang w:val="sr-Cyrl-CS" w:eastAsia="sr-Latn-CS"/>
        </w:rPr>
        <w:t xml:space="preserve">зарада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била  за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b/>
          <w:lang w:val="sr-Cyrl-CS" w:eastAsia="sr-Latn-CS"/>
        </w:rPr>
        <w:t>2.007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>
        <w:rPr>
          <w:rFonts w:ascii="Calibri" w:eastAsia="Calibri" w:hAnsi="Calibri" w:cs="Times New Roman"/>
          <w:b/>
          <w:lang w:val="sr-Cyrl-CS" w:eastAsia="sr-Latn-CS"/>
        </w:rPr>
        <w:t>4,5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%</w:t>
      </w:r>
      <w:r w:rsidRPr="003F624D">
        <w:rPr>
          <w:rFonts w:ascii="Calibri" w:eastAsia="Calibri" w:hAnsi="Calibri" w:cs="Times New Roman"/>
          <w:b/>
          <w:lang w:val="sr-Latn-CS" w:eastAsia="sr-Latn-CS"/>
        </w:rPr>
        <w:t xml:space="preserve"> </w:t>
      </w: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 xml:space="preserve">испод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републичког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>просека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>.</w:t>
      </w:r>
      <w:r w:rsidR="007C0D6B">
        <w:rPr>
          <w:rFonts w:ascii="Calibri" w:eastAsia="Calibri" w:hAnsi="Calibri" w:cs="Times New Roman"/>
          <w:lang w:val="sr-Cyrl-RS" w:eastAsia="sr-Latn-CS"/>
        </w:rPr>
        <w:t xml:space="preserve"> </w:t>
      </w:r>
      <w:r w:rsidR="00EE492D">
        <w:rPr>
          <w:rFonts w:ascii="Calibri" w:eastAsia="Calibri" w:hAnsi="Calibri" w:cs="Times New Roman"/>
          <w:lang w:val="sr-Cyrl-RS" w:eastAsia="sr-Latn-CS"/>
        </w:rPr>
        <w:t xml:space="preserve"> </w:t>
      </w:r>
    </w:p>
    <w:p w:rsidR="00AD592A" w:rsidRDefault="001744B4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RS" w:eastAsia="sr-Latn-CS"/>
        </w:rPr>
      </w:pPr>
      <w:r>
        <w:rPr>
          <w:rFonts w:ascii="Calibri" w:eastAsia="Calibri" w:hAnsi="Calibri" w:cs="Times New Roman"/>
          <w:lang w:val="sr-Cyrl-RS" w:eastAsia="sr-Latn-CS"/>
        </w:rPr>
        <w:t>Просечна нето зарада, изражена у еврима</w:t>
      </w:r>
      <w:r>
        <w:rPr>
          <w:rStyle w:val="FootnoteReference"/>
          <w:rFonts w:ascii="Calibri" w:eastAsia="Calibri" w:hAnsi="Calibri"/>
          <w:lang w:val="sr-Cyrl-RS" w:eastAsia="sr-Latn-CS"/>
        </w:rPr>
        <w:footnoteReference w:id="3"/>
      </w:r>
      <w:r>
        <w:rPr>
          <w:rFonts w:ascii="Calibri" w:eastAsia="Calibri" w:hAnsi="Calibri" w:cs="Times New Roman"/>
          <w:lang w:val="sr-Cyrl-RS" w:eastAsia="sr-Latn-CS"/>
        </w:rPr>
        <w:t xml:space="preserve"> у  </w:t>
      </w:r>
      <w:r w:rsidRPr="00AA2E42">
        <w:rPr>
          <w:rFonts w:ascii="Calibri" w:eastAsia="Calibri" w:hAnsi="Calibri" w:cs="Times New Roman"/>
          <w:b/>
          <w:lang w:val="sr-Cyrl-RS" w:eastAsia="sr-Latn-CS"/>
        </w:rPr>
        <w:t>АП Војводини</w:t>
      </w:r>
      <w:r>
        <w:rPr>
          <w:rFonts w:ascii="Calibri" w:eastAsia="Calibri" w:hAnsi="Calibri" w:cs="Times New Roman"/>
          <w:lang w:val="sr-Cyrl-RS" w:eastAsia="sr-Latn-CS"/>
        </w:rPr>
        <w:t xml:space="preserve"> у јуну 2015. године износила је </w:t>
      </w:r>
      <w:r w:rsidRPr="00BF3F1E">
        <w:rPr>
          <w:rFonts w:ascii="Calibri" w:eastAsia="Calibri" w:hAnsi="Calibri" w:cs="Times New Roman"/>
          <w:b/>
          <w:lang w:val="sr-Cyrl-RS" w:eastAsia="sr-Latn-CS"/>
        </w:rPr>
        <w:t>35</w:t>
      </w:r>
      <w:r w:rsidR="00513AF4" w:rsidRPr="00BF3F1E">
        <w:rPr>
          <w:rFonts w:ascii="Calibri" w:eastAsia="Calibri" w:hAnsi="Calibri" w:cs="Times New Roman"/>
          <w:b/>
          <w:lang w:eastAsia="sr-Latn-CS"/>
        </w:rPr>
        <w:t>3</w:t>
      </w:r>
      <w:r w:rsidRPr="00BF3F1E">
        <w:rPr>
          <w:rFonts w:ascii="Calibri" w:eastAsia="Calibri" w:hAnsi="Calibri" w:cs="Times New Roman"/>
          <w:b/>
          <w:lang w:val="sr-Cyrl-RS" w:eastAsia="sr-Latn-CS"/>
        </w:rPr>
        <w:t>€</w:t>
      </w:r>
      <w:r>
        <w:rPr>
          <w:rFonts w:ascii="Calibri" w:eastAsia="Calibri" w:hAnsi="Calibri" w:cs="Times New Roman"/>
          <w:lang w:val="sr-Cyrl-RS" w:eastAsia="sr-Latn-CS"/>
        </w:rPr>
        <w:t xml:space="preserve"> и била је виша у односу на мај 2015. године за </w:t>
      </w:r>
      <w:r w:rsidRPr="00513AF4">
        <w:rPr>
          <w:rFonts w:ascii="Calibri" w:eastAsia="Calibri" w:hAnsi="Calibri" w:cs="Times New Roman"/>
          <w:lang w:val="sr-Cyrl-RS" w:eastAsia="sr-Latn-CS"/>
        </w:rPr>
        <w:t>9€,</w:t>
      </w:r>
      <w:r>
        <w:rPr>
          <w:rFonts w:ascii="Calibri" w:eastAsia="Calibri" w:hAnsi="Calibri" w:cs="Times New Roman"/>
          <w:lang w:val="sr-Cyrl-RS" w:eastAsia="sr-Latn-CS"/>
        </w:rPr>
        <w:t xml:space="preserve"> док је </w:t>
      </w:r>
      <w:r w:rsidR="00E5710A">
        <w:rPr>
          <w:rFonts w:ascii="Calibri" w:eastAsia="Calibri" w:hAnsi="Calibri" w:cs="Times New Roman"/>
          <w:lang w:val="sr-Cyrl-RS" w:eastAsia="sr-Latn-CS"/>
        </w:rPr>
        <w:t xml:space="preserve">то повећање просечних нето зарада у истом периоду и у Републици Србији и у Београдском региону </w:t>
      </w:r>
      <w:r w:rsidR="00513AF4">
        <w:rPr>
          <w:rFonts w:ascii="Calibri" w:eastAsia="Calibri" w:hAnsi="Calibri" w:cs="Times New Roman"/>
          <w:lang w:val="sr-Cyrl-RS" w:eastAsia="sr-Latn-CS"/>
        </w:rPr>
        <w:t xml:space="preserve">било за </w:t>
      </w:r>
      <w:r w:rsidR="00E5710A">
        <w:rPr>
          <w:rFonts w:ascii="Calibri" w:eastAsia="Calibri" w:hAnsi="Calibri" w:cs="Times New Roman"/>
          <w:lang w:val="sr-Cyrl-RS" w:eastAsia="sr-Latn-CS"/>
        </w:rPr>
        <w:t>по 5€.</w:t>
      </w:r>
    </w:p>
    <w:p w:rsidR="00AA2E42" w:rsidRDefault="00E5710A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RS" w:eastAsia="sr-Latn-CS"/>
        </w:rPr>
      </w:pPr>
      <w:r>
        <w:rPr>
          <w:rFonts w:ascii="Calibri" w:eastAsia="Calibri" w:hAnsi="Calibri" w:cs="Times New Roman"/>
          <w:lang w:val="sr-Cyrl-RS" w:eastAsia="sr-Latn-CS"/>
        </w:rPr>
        <w:t xml:space="preserve">Посматрајући по јединицама локалне самоуправе, </w:t>
      </w:r>
      <w:r w:rsidRPr="00AA2E42">
        <w:rPr>
          <w:rFonts w:ascii="Calibri" w:eastAsia="Calibri" w:hAnsi="Calibri" w:cs="Times New Roman"/>
          <w:b/>
          <w:lang w:val="sr-Cyrl-RS" w:eastAsia="sr-Latn-CS"/>
        </w:rPr>
        <w:t xml:space="preserve">21 општина </w:t>
      </w:r>
      <w:r w:rsidRPr="007561A5">
        <w:rPr>
          <w:rFonts w:ascii="Calibri" w:eastAsia="Calibri" w:hAnsi="Calibri" w:cs="Times New Roman"/>
          <w:lang w:val="sr-Cyrl-RS" w:eastAsia="sr-Latn-CS"/>
        </w:rPr>
        <w:t>и</w:t>
      </w:r>
      <w:r w:rsidRPr="00AA2E42">
        <w:rPr>
          <w:rFonts w:ascii="Calibri" w:eastAsia="Calibri" w:hAnsi="Calibri" w:cs="Times New Roman"/>
          <w:b/>
          <w:lang w:val="sr-Cyrl-RS" w:eastAsia="sr-Latn-CS"/>
        </w:rPr>
        <w:t xml:space="preserve"> 3 града</w:t>
      </w:r>
      <w:r>
        <w:rPr>
          <w:rFonts w:ascii="Calibri" w:eastAsia="Calibri" w:hAnsi="Calibri" w:cs="Times New Roman"/>
          <w:lang w:val="sr-Cyrl-RS" w:eastAsia="sr-Latn-CS"/>
        </w:rPr>
        <w:t xml:space="preserve"> (</w:t>
      </w:r>
      <w:r w:rsidRPr="007561A5">
        <w:rPr>
          <w:rFonts w:ascii="Calibri" w:eastAsia="Calibri" w:hAnsi="Calibri" w:cs="Times New Roman"/>
          <w:b/>
          <w:lang w:val="sr-Cyrl-RS" w:eastAsia="sr-Latn-CS"/>
        </w:rPr>
        <w:t xml:space="preserve">Зрењанин, Нови Сад </w:t>
      </w:r>
      <w:r w:rsidRPr="007561A5">
        <w:rPr>
          <w:rFonts w:ascii="Calibri" w:eastAsia="Calibri" w:hAnsi="Calibri" w:cs="Times New Roman"/>
          <w:lang w:val="sr-Cyrl-RS" w:eastAsia="sr-Latn-CS"/>
        </w:rPr>
        <w:t>и</w:t>
      </w:r>
      <w:r w:rsidRPr="007561A5">
        <w:rPr>
          <w:rFonts w:ascii="Calibri" w:eastAsia="Calibri" w:hAnsi="Calibri" w:cs="Times New Roman"/>
          <w:b/>
          <w:lang w:val="sr-Cyrl-RS" w:eastAsia="sr-Latn-CS"/>
        </w:rPr>
        <w:t xml:space="preserve"> Суботица)</w:t>
      </w:r>
      <w:r>
        <w:rPr>
          <w:rFonts w:ascii="Calibri" w:eastAsia="Calibri" w:hAnsi="Calibri" w:cs="Times New Roman"/>
          <w:lang w:val="sr-Cyrl-RS" w:eastAsia="sr-Latn-CS"/>
        </w:rPr>
        <w:t xml:space="preserve"> су забележили </w:t>
      </w:r>
      <w:r w:rsidRPr="00E5710A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више</w:t>
      </w:r>
      <w:r>
        <w:rPr>
          <w:rFonts w:ascii="Calibri" w:eastAsia="Calibri" w:hAnsi="Calibri" w:cs="Times New Roman"/>
          <w:lang w:val="sr-Cyrl-RS" w:eastAsia="sr-Latn-CS"/>
        </w:rPr>
        <w:t xml:space="preserve"> нето просечне зараде у јуну 2015. године у односу на мај месец. </w:t>
      </w:r>
      <w:r w:rsidR="00AA2E42" w:rsidRPr="00AA2E42">
        <w:rPr>
          <w:rFonts w:ascii="Calibri" w:eastAsia="Calibri" w:hAnsi="Calibri" w:cs="Times New Roman"/>
          <w:b/>
          <w:lang w:val="sr-Cyrl-RS" w:eastAsia="sr-Latn-CS"/>
        </w:rPr>
        <w:t>Три града</w:t>
      </w:r>
      <w:r w:rsidR="00AA2E42">
        <w:rPr>
          <w:rFonts w:ascii="Calibri" w:eastAsia="Calibri" w:hAnsi="Calibri" w:cs="Times New Roman"/>
          <w:lang w:val="sr-Cyrl-RS" w:eastAsia="sr-Latn-CS"/>
        </w:rPr>
        <w:t xml:space="preserve"> ( </w:t>
      </w:r>
      <w:r w:rsidR="00AA2E42" w:rsidRPr="007561A5">
        <w:rPr>
          <w:rFonts w:ascii="Calibri" w:eastAsia="Calibri" w:hAnsi="Calibri" w:cs="Times New Roman"/>
          <w:b/>
          <w:lang w:val="sr-Cyrl-RS" w:eastAsia="sr-Latn-CS"/>
        </w:rPr>
        <w:t xml:space="preserve">Сомбор, Сремска Митровица </w:t>
      </w:r>
      <w:r w:rsidR="00AA2E42" w:rsidRPr="007561A5">
        <w:rPr>
          <w:rFonts w:ascii="Calibri" w:eastAsia="Calibri" w:hAnsi="Calibri" w:cs="Times New Roman"/>
          <w:lang w:val="sr-Cyrl-RS" w:eastAsia="sr-Latn-CS"/>
        </w:rPr>
        <w:t>и</w:t>
      </w:r>
      <w:r w:rsidR="00AA2E42" w:rsidRPr="007561A5">
        <w:rPr>
          <w:rFonts w:ascii="Calibri" w:eastAsia="Calibri" w:hAnsi="Calibri" w:cs="Times New Roman"/>
          <w:b/>
          <w:lang w:val="sr-Cyrl-RS" w:eastAsia="sr-Latn-CS"/>
        </w:rPr>
        <w:t xml:space="preserve"> Панчево</w:t>
      </w:r>
      <w:r w:rsidR="00AA2E42">
        <w:rPr>
          <w:rFonts w:ascii="Calibri" w:eastAsia="Calibri" w:hAnsi="Calibri" w:cs="Times New Roman"/>
          <w:lang w:val="sr-Cyrl-RS" w:eastAsia="sr-Latn-CS"/>
        </w:rPr>
        <w:t xml:space="preserve">) и </w:t>
      </w:r>
      <w:r w:rsidR="00AA2E42" w:rsidRPr="00AA2E42">
        <w:rPr>
          <w:rFonts w:ascii="Calibri" w:eastAsia="Calibri" w:hAnsi="Calibri" w:cs="Times New Roman"/>
          <w:b/>
          <w:lang w:val="sr-Cyrl-RS" w:eastAsia="sr-Latn-CS"/>
        </w:rPr>
        <w:t>18 општина</w:t>
      </w:r>
      <w:r w:rsidR="00AA2E42">
        <w:rPr>
          <w:rFonts w:ascii="Calibri" w:eastAsia="Calibri" w:hAnsi="Calibri" w:cs="Times New Roman"/>
          <w:lang w:val="sr-Cyrl-RS" w:eastAsia="sr-Latn-CS"/>
        </w:rPr>
        <w:t xml:space="preserve"> забележили су </w:t>
      </w:r>
      <w:r w:rsidR="00AA2E42" w:rsidRPr="007561A5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 xml:space="preserve">пад </w:t>
      </w:r>
      <w:r w:rsidR="007561A5">
        <w:rPr>
          <w:rFonts w:ascii="Calibri" w:eastAsia="Calibri" w:hAnsi="Calibri" w:cs="Times New Roman"/>
          <w:lang w:val="sr-Cyrl-RS" w:eastAsia="sr-Latn-CS"/>
        </w:rPr>
        <w:t xml:space="preserve"> </w:t>
      </w:r>
      <w:r w:rsidR="00AA2E42">
        <w:rPr>
          <w:rFonts w:ascii="Calibri" w:eastAsia="Calibri" w:hAnsi="Calibri" w:cs="Times New Roman"/>
          <w:lang w:val="sr-Cyrl-RS" w:eastAsia="sr-Latn-CS"/>
        </w:rPr>
        <w:t>нето просечни</w:t>
      </w:r>
      <w:r w:rsidR="00513AF4">
        <w:rPr>
          <w:rFonts w:ascii="Calibri" w:eastAsia="Calibri" w:hAnsi="Calibri" w:cs="Times New Roman"/>
          <w:lang w:val="sr-Cyrl-RS" w:eastAsia="sr-Latn-CS"/>
        </w:rPr>
        <w:t>х нето зарада у истом периоду, а највећи пад је забележен</w:t>
      </w:r>
      <w:r w:rsidR="00AA2E42">
        <w:rPr>
          <w:rFonts w:ascii="Calibri" w:eastAsia="Calibri" w:hAnsi="Calibri" w:cs="Times New Roman"/>
          <w:lang w:val="sr-Cyrl-RS" w:eastAsia="sr-Latn-CS"/>
        </w:rPr>
        <w:t xml:space="preserve"> код </w:t>
      </w:r>
      <w:r w:rsidR="00AA2E42" w:rsidRPr="00AA2E42">
        <w:rPr>
          <w:rFonts w:ascii="Calibri" w:eastAsia="Calibri" w:hAnsi="Calibri" w:cs="Times New Roman"/>
          <w:b/>
          <w:lang w:val="sr-Cyrl-RS" w:eastAsia="sr-Latn-CS"/>
        </w:rPr>
        <w:t>општине Оџаци</w:t>
      </w:r>
      <w:r w:rsidR="00513AF4">
        <w:rPr>
          <w:rFonts w:ascii="Calibri" w:eastAsia="Calibri" w:hAnsi="Calibri" w:cs="Times New Roman"/>
          <w:b/>
          <w:lang w:val="sr-Cyrl-RS" w:eastAsia="sr-Latn-CS"/>
        </w:rPr>
        <w:t xml:space="preserve"> - </w:t>
      </w:r>
      <w:r w:rsidR="00AA2E42">
        <w:rPr>
          <w:rFonts w:ascii="Calibri" w:eastAsia="Calibri" w:hAnsi="Calibri" w:cs="Times New Roman"/>
          <w:lang w:val="sr-Cyrl-RS" w:eastAsia="sr-Latn-CS"/>
        </w:rPr>
        <w:t>за 20,81%</w:t>
      </w:r>
      <w:r w:rsidR="007561A5">
        <w:rPr>
          <w:rFonts w:ascii="Calibri" w:eastAsia="Calibri" w:hAnsi="Calibri" w:cs="Times New Roman"/>
          <w:lang w:val="sr-Cyrl-RS" w:eastAsia="sr-Latn-CS"/>
        </w:rPr>
        <w:t>.</w:t>
      </w:r>
    </w:p>
    <w:p w:rsidR="00ED11EF" w:rsidRDefault="00ED11EF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RS" w:eastAsia="sr-Latn-CS"/>
        </w:rPr>
      </w:pPr>
    </w:p>
    <w:p w:rsidR="003F624D" w:rsidRDefault="003F624D" w:rsidP="003F624D">
      <w:pPr>
        <w:spacing w:before="120" w:after="0" w:line="240" w:lineRule="auto"/>
        <w:jc w:val="center"/>
        <w:rPr>
          <w:noProof/>
          <w:lang w:val="sr-Cyrl-RS" w:eastAsia="sr-Latn-RS"/>
        </w:rPr>
      </w:pPr>
    </w:p>
    <w:p w:rsidR="00ED11EF" w:rsidRDefault="00C70768" w:rsidP="003F624D">
      <w:pPr>
        <w:spacing w:before="120" w:after="0" w:line="240" w:lineRule="auto"/>
        <w:jc w:val="center"/>
        <w:rPr>
          <w:noProof/>
          <w:lang w:val="sr-Cyrl-RS" w:eastAsia="sr-Latn-RS"/>
        </w:rPr>
      </w:pPr>
      <w:bookmarkStart w:id="4" w:name="_GoBack"/>
      <w:r>
        <w:rPr>
          <w:b/>
          <w:caps/>
          <w:noProof/>
          <w:sz w:val="20"/>
          <w:szCs w:val="20"/>
        </w:rPr>
        <w:drawing>
          <wp:inline distT="0" distB="0" distL="0" distR="0" wp14:anchorId="76FDA170" wp14:editId="7B27431D">
            <wp:extent cx="6188659" cy="4140403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40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"/>
    </w:p>
    <w:p w:rsidR="00ED11EF" w:rsidRDefault="00ED11EF" w:rsidP="003F624D">
      <w:pPr>
        <w:spacing w:before="120" w:after="0" w:line="240" w:lineRule="auto"/>
        <w:jc w:val="center"/>
        <w:rPr>
          <w:noProof/>
          <w:lang w:val="sr-Cyrl-RS" w:eastAsia="sr-Latn-RS"/>
        </w:rPr>
      </w:pPr>
    </w:p>
    <w:p w:rsidR="00ED11EF" w:rsidRDefault="00ED11EF" w:rsidP="003F624D">
      <w:pPr>
        <w:spacing w:before="120" w:after="0" w:line="240" w:lineRule="auto"/>
        <w:jc w:val="center"/>
        <w:rPr>
          <w:noProof/>
          <w:lang w:val="sr-Cyrl-RS" w:eastAsia="sr-Latn-RS"/>
        </w:rPr>
      </w:pPr>
    </w:p>
    <w:p w:rsidR="00ED11EF" w:rsidRDefault="00ED11EF" w:rsidP="003F624D">
      <w:pPr>
        <w:spacing w:before="120" w:after="0" w:line="240" w:lineRule="auto"/>
        <w:jc w:val="center"/>
        <w:rPr>
          <w:noProof/>
          <w:lang w:val="sr-Cyrl-RS" w:eastAsia="sr-Latn-RS"/>
        </w:rPr>
      </w:pPr>
    </w:p>
    <w:p w:rsidR="00513AF4" w:rsidRDefault="00513AF4" w:rsidP="003F624D">
      <w:pPr>
        <w:spacing w:before="120" w:after="0" w:line="240" w:lineRule="auto"/>
        <w:jc w:val="center"/>
        <w:rPr>
          <w:noProof/>
          <w:lang w:val="sr-Cyrl-RS" w:eastAsia="sr-Latn-RS"/>
        </w:rPr>
      </w:pPr>
    </w:p>
    <w:p w:rsidR="00513AF4" w:rsidRDefault="00513AF4" w:rsidP="003F624D">
      <w:pPr>
        <w:spacing w:before="120" w:after="0" w:line="240" w:lineRule="auto"/>
        <w:jc w:val="center"/>
        <w:rPr>
          <w:noProof/>
          <w:lang w:val="sr-Cyrl-RS" w:eastAsia="sr-Latn-RS"/>
        </w:rPr>
      </w:pPr>
    </w:p>
    <w:p w:rsidR="00ED11EF" w:rsidRPr="00ED11EF" w:rsidRDefault="00ED11EF" w:rsidP="003F624D">
      <w:pPr>
        <w:spacing w:before="120" w:after="0" w:line="240" w:lineRule="auto"/>
        <w:jc w:val="center"/>
        <w:rPr>
          <w:noProof/>
          <w:lang w:val="sr-Cyrl-RS" w:eastAsia="sr-Latn-RS"/>
        </w:rPr>
      </w:pPr>
    </w:p>
    <w:p w:rsidR="003F624D" w:rsidRPr="0056010C" w:rsidRDefault="003F624D" w:rsidP="003F624D">
      <w:pPr>
        <w:numPr>
          <w:ilvl w:val="1"/>
          <w:numId w:val="4"/>
        </w:numPr>
        <w:spacing w:after="0" w:line="240" w:lineRule="auto"/>
        <w:ind w:left="391" w:right="-539" w:hanging="391"/>
        <w:contextualSpacing/>
        <w:jc w:val="center"/>
        <w:rPr>
          <w:rFonts w:ascii="Calibri" w:eastAsia="Calibri" w:hAnsi="Calibri" w:cs="Times New Roman"/>
          <w:b/>
          <w:smallCaps/>
          <w:noProof/>
          <w:lang w:val="sr-Cyrl-CS" w:eastAsia="sr-Latn-CS"/>
        </w:rPr>
      </w:pPr>
      <w:r w:rsidRPr="0056010C">
        <w:rPr>
          <w:rFonts w:ascii="Calibri" w:eastAsia="Calibri" w:hAnsi="Calibri" w:cs="Times New Roman"/>
          <w:b/>
          <w:noProof/>
          <w:lang w:val="sr-Cyrl-CS" w:eastAsia="sr-Latn-CS"/>
        </w:rPr>
        <w:t>ПРОСЕЧНЕ ЗАРАДЕ ПО СЕКТОРИМА ДЕЛАТНОСТИ</w:t>
      </w:r>
    </w:p>
    <w:p w:rsidR="003F624D" w:rsidRPr="003F624D" w:rsidRDefault="003F624D" w:rsidP="003F624D">
      <w:pPr>
        <w:spacing w:before="240" w:after="0" w:line="240" w:lineRule="auto"/>
        <w:jc w:val="both"/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</w:pPr>
      <w:r w:rsidRPr="003F624D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Посматрано по </w:t>
      </w:r>
      <w:r w:rsidRPr="003F624D">
        <w:rPr>
          <w:rFonts w:ascii="Calibri" w:eastAsia="Calibri" w:hAnsi="Calibri" w:cs="Times New Roman"/>
          <w:b/>
          <w:noProof/>
          <w:color w:val="000000"/>
          <w:szCs w:val="24"/>
          <w:lang w:val="sr-Cyrl-CS" w:eastAsia="sr-Latn-CS"/>
        </w:rPr>
        <w:t>секторима делатности</w:t>
      </w:r>
      <w:r w:rsidRPr="003F624D">
        <w:rPr>
          <w:rFonts w:ascii="Calibri" w:eastAsia="Calibri" w:hAnsi="Calibri" w:cs="Times New Roman"/>
          <w:smallCaps/>
          <w:noProof/>
          <w:color w:val="000000"/>
          <w:szCs w:val="24"/>
          <w:vertAlign w:val="superscript"/>
          <w:lang w:val="sr-Cyrl-CS" w:eastAsia="sr-Latn-CS"/>
        </w:rPr>
        <w:footnoteReference w:id="4"/>
      </w:r>
      <w:r w:rsidRPr="003F624D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b/>
          <w:smallCaps/>
          <w:lang w:val="sr-Cyrl-CS" w:eastAsia="sr-Latn-CS"/>
        </w:rPr>
        <w:t>највиша</w:t>
      </w:r>
      <w:r w:rsidRPr="003F624D">
        <w:rPr>
          <w:rFonts w:ascii="Calibri" w:eastAsia="Calibri" w:hAnsi="Calibri" w:cs="Times New Roman"/>
          <w:noProof/>
          <w:color w:val="00B050"/>
          <w:szCs w:val="24"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просечна </w:t>
      </w:r>
      <w:r w:rsidR="007561A5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нето </w:t>
      </w:r>
      <w:r w:rsidRPr="003F624D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>зарада у месецу</w:t>
      </w:r>
      <w:r w:rsidRPr="003F624D">
        <w:rPr>
          <w:rFonts w:ascii="Calibri" w:eastAsia="Calibri" w:hAnsi="Calibri" w:cs="Times New Roman"/>
          <w:b/>
          <w:noProof/>
          <w:color w:val="000000"/>
          <w:szCs w:val="24"/>
          <w:lang w:val="sr-Cyrl-CS" w:eastAsia="sr-Latn-CS"/>
        </w:rPr>
        <w:t xml:space="preserve"> </w:t>
      </w:r>
      <w:r w:rsidR="000130FF">
        <w:rPr>
          <w:rFonts w:ascii="Calibri" w:eastAsia="Calibri" w:hAnsi="Calibri" w:cs="Times New Roman"/>
          <w:b/>
          <w:noProof/>
          <w:color w:val="000000"/>
          <w:szCs w:val="24"/>
          <w:lang w:val="sr-Cyrl-CS" w:eastAsia="sr-Latn-CS"/>
        </w:rPr>
        <w:t>јуну</w:t>
      </w:r>
      <w:r w:rsidRPr="003F624D">
        <w:rPr>
          <w:rFonts w:ascii="Calibri" w:eastAsia="Calibri" w:hAnsi="Calibri" w:cs="Times New Roman"/>
          <w:b/>
          <w:noProof/>
          <w:color w:val="000000"/>
          <w:szCs w:val="24"/>
          <w:lang w:val="sr-Cyrl-CS" w:eastAsia="sr-Latn-CS"/>
        </w:rPr>
        <w:t xml:space="preserve"> 2015</w:t>
      </w:r>
      <w:r w:rsidRPr="003F624D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. године </w:t>
      </w:r>
      <w:r w:rsidRPr="003F624D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на</w:t>
      </w:r>
      <w:r w:rsidRPr="003F624D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 нивоу Републике Србије остварена је у </w:t>
      </w:r>
      <w:r w:rsidRPr="003F624D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сектору </w:t>
      </w:r>
      <w:r w:rsidR="0056010C">
        <w:rPr>
          <w:rFonts w:ascii="Calibri" w:eastAsia="Calibri" w:hAnsi="Calibri" w:cs="Times New Roman"/>
          <w:b/>
          <w:noProof/>
          <w:szCs w:val="24"/>
          <w:lang w:val="sr-Cyrl-RS" w:eastAsia="sr-Latn-CS"/>
        </w:rPr>
        <w:t>Финансијске делатности и делатност осигурања</w:t>
      </w:r>
      <w:r w:rsidRPr="003F624D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– </w:t>
      </w:r>
      <w:r w:rsidR="0056010C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81.052</w:t>
      </w:r>
      <w:r w:rsidRPr="003F624D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>динара и била је око</w:t>
      </w:r>
      <w:r w:rsidRPr="003F624D">
        <w:rPr>
          <w:rFonts w:ascii="Calibri" w:eastAsia="Calibri" w:hAnsi="Calibri" w:cs="Times New Roman"/>
          <w:b/>
          <w:noProof/>
          <w:color w:val="000000"/>
          <w:szCs w:val="24"/>
          <w:lang w:val="sr-Cyrl-CS" w:eastAsia="sr-Latn-CS"/>
        </w:rPr>
        <w:t xml:space="preserve"> три</w:t>
      </w:r>
      <w:r w:rsidRPr="003F624D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 пута већа  од  </w:t>
      </w:r>
      <w:r w:rsidRPr="003F624D">
        <w:rPr>
          <w:rFonts w:ascii="Calibri" w:eastAsia="Calibri" w:hAnsi="Calibri" w:cs="Times New Roman"/>
          <w:b/>
          <w:smallCaps/>
          <w:lang w:val="sr-Cyrl-CS" w:eastAsia="sr-Latn-CS"/>
        </w:rPr>
        <w:t>најниже,</w:t>
      </w:r>
      <w:r w:rsidRPr="003F624D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  која је забележена  у </w:t>
      </w:r>
      <w:r w:rsidRPr="003F624D">
        <w:rPr>
          <w:rFonts w:ascii="Calibri" w:eastAsia="Calibri" w:hAnsi="Calibri" w:cs="Times New Roman"/>
          <w:b/>
          <w:noProof/>
          <w:color w:val="000000"/>
          <w:szCs w:val="24"/>
          <w:lang w:val="sr-Cyrl-CS" w:eastAsia="sr-Latn-CS"/>
        </w:rPr>
        <w:t>сектору</w:t>
      </w:r>
      <w:r w:rsidRPr="003F624D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  </w:t>
      </w:r>
      <w:r w:rsidRPr="003F624D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Ус</w:t>
      </w:r>
      <w:r w:rsidR="0056010C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луге смештаја и исхране – 26.787</w:t>
      </w:r>
      <w:r w:rsidRPr="003F624D">
        <w:rPr>
          <w:rFonts w:ascii="Calibri" w:eastAsia="Calibri" w:hAnsi="Calibri" w:cs="Times New Roman"/>
          <w:b/>
          <w:noProof/>
          <w:color w:val="00B050"/>
          <w:szCs w:val="24"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>динара. Просечне зараде по секторима делатности на нивоу Републике Србије и ре</w:t>
      </w:r>
      <w:r w:rsidR="0056010C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гиона могу се видети у  </w:t>
      </w:r>
      <w:r w:rsidR="0056010C" w:rsidRPr="003F6D4C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>Табели</w:t>
      </w:r>
      <w:r w:rsidR="0047257F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 xml:space="preserve"> 3</w:t>
      </w:r>
      <w:r w:rsidRPr="003F624D"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  <w:t>,  у прилогу Информације.</w:t>
      </w:r>
    </w:p>
    <w:p w:rsidR="003F624D" w:rsidRPr="003F624D" w:rsidRDefault="003F624D" w:rsidP="003F624D">
      <w:pPr>
        <w:spacing w:before="100" w:beforeAutospacing="1" w:after="0" w:line="240" w:lineRule="auto"/>
        <w:jc w:val="both"/>
        <w:rPr>
          <w:rFonts w:ascii="Calibri" w:eastAsia="Calibri" w:hAnsi="Calibri" w:cs="Times New Roman"/>
          <w:noProof/>
          <w:color w:val="000000"/>
          <w:szCs w:val="24"/>
          <w:lang w:val="sr-Cyrl-CS" w:eastAsia="sr-Latn-CS"/>
        </w:rPr>
      </w:pPr>
      <w:r w:rsidRPr="003F624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Највиша</w:t>
      </w:r>
      <w:r w:rsidRPr="003F624D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просечна зарада у</w:t>
      </w:r>
      <w:r w:rsidRPr="003F624D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 xml:space="preserve"> АП Војводини</w:t>
      </w:r>
      <w:r w:rsidRPr="003F624D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остварена је у</w:t>
      </w:r>
      <w:r w:rsidRPr="003F624D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сектору Рударство</w:t>
      </w:r>
      <w:r w:rsidRPr="003F624D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– </w:t>
      </w:r>
      <w:r w:rsidR="002A74CC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 xml:space="preserve">117.074 </w:t>
      </w:r>
      <w:r w:rsidRPr="003F624D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динар</w:t>
      </w:r>
      <w:r w:rsidR="002A74CC">
        <w:rPr>
          <w:rFonts w:ascii="Calibri" w:eastAsia="Calibri" w:hAnsi="Calibri" w:cs="Times New Roman"/>
          <w:noProof/>
          <w:color w:val="000000"/>
          <w:lang w:val="sr-Cyrl-CS" w:eastAsia="sr-Latn-CS"/>
        </w:rPr>
        <w:t>а</w:t>
      </w:r>
      <w:r w:rsidRPr="003F624D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и била је  око </w:t>
      </w:r>
      <w:r w:rsidRPr="003F624D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>5</w:t>
      </w:r>
      <w:r w:rsidRPr="003F624D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пута већа од  најниже просечне </w:t>
      </w:r>
      <w:r w:rsidR="00314398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нето </w:t>
      </w:r>
      <w:r w:rsidRPr="003F624D">
        <w:rPr>
          <w:rFonts w:ascii="Calibri" w:eastAsia="Calibri" w:hAnsi="Calibri" w:cs="Times New Roman"/>
          <w:noProof/>
          <w:color w:val="000000"/>
          <w:lang w:val="sr-Cyrl-CS" w:eastAsia="sr-Latn-CS"/>
        </w:rPr>
        <w:t>зараде</w:t>
      </w:r>
      <w:r w:rsidR="00314398">
        <w:rPr>
          <w:rFonts w:ascii="Calibri" w:eastAsia="Calibri" w:hAnsi="Calibri" w:cs="Times New Roman"/>
          <w:noProof/>
          <w:color w:val="000000"/>
          <w:lang w:val="sr-Cyrl-CS" w:eastAsia="sr-Latn-CS"/>
        </w:rPr>
        <w:t>,</w:t>
      </w:r>
      <w:r w:rsidRPr="003F624D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остварене у </w:t>
      </w:r>
      <w:r w:rsidRPr="003F624D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>сектору</w:t>
      </w:r>
      <w:r w:rsidRPr="003F624D">
        <w:rPr>
          <w:rFonts w:ascii="Calibri" w:eastAsia="Calibri" w:hAnsi="Calibri" w:cs="Times New Roman"/>
          <w:noProof/>
          <w:color w:val="000000"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>Ус</w:t>
      </w:r>
      <w:r w:rsidR="002A74CC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>луге смештаја и исхране – 24.502</w:t>
      </w:r>
      <w:r w:rsidRPr="003F624D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noProof/>
          <w:color w:val="000000"/>
          <w:lang w:val="sr-Cyrl-CS" w:eastAsia="sr-Latn-CS"/>
        </w:rPr>
        <w:t>динара, а што се може видети из следећег графичког приказа.</w:t>
      </w:r>
    </w:p>
    <w:p w:rsidR="003F624D" w:rsidRPr="002A74CC" w:rsidRDefault="002A74CC" w:rsidP="003F624D">
      <w:pPr>
        <w:spacing w:before="100" w:beforeAutospacing="1" w:after="0" w:line="240" w:lineRule="auto"/>
        <w:jc w:val="both"/>
        <w:rPr>
          <w:rFonts w:ascii="Calibri" w:eastAsia="Calibri" w:hAnsi="Calibri" w:cs="Times New Roman"/>
          <w:noProof/>
          <w:color w:val="000000"/>
          <w:szCs w:val="24"/>
          <w:lang w:val="sr-Cyrl-RS" w:eastAsia="sr-Latn-CS"/>
        </w:rPr>
      </w:pPr>
      <w:r>
        <w:rPr>
          <w:noProof/>
        </w:rPr>
        <w:drawing>
          <wp:inline distT="0" distB="0" distL="0" distR="0" wp14:anchorId="3F34B38B" wp14:editId="4BD70630">
            <wp:extent cx="6324600" cy="6160477"/>
            <wp:effectExtent l="0" t="0" r="19050" b="1206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624D" w:rsidRPr="003F624D" w:rsidRDefault="003F624D" w:rsidP="003F624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sr-Cyrl-CS" w:eastAsia="sr-Latn-CS"/>
        </w:rPr>
      </w:pPr>
    </w:p>
    <w:p w:rsidR="003F624D" w:rsidRPr="003F624D" w:rsidRDefault="003F624D" w:rsidP="003F624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sr-Cyrl-CS" w:eastAsia="sr-Latn-CS"/>
        </w:rPr>
      </w:pPr>
    </w:p>
    <w:p w:rsidR="003F624D" w:rsidRPr="003F624D" w:rsidRDefault="003F624D" w:rsidP="003F624D">
      <w:pPr>
        <w:numPr>
          <w:ilvl w:val="0"/>
          <w:numId w:val="4"/>
        </w:numPr>
        <w:spacing w:before="120" w:after="120" w:line="240" w:lineRule="auto"/>
        <w:ind w:right="-540"/>
        <w:contextualSpacing/>
        <w:jc w:val="center"/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</w:pPr>
      <w:r w:rsidRPr="003F624D">
        <w:rPr>
          <w:rFonts w:ascii="Calibri" w:eastAsia="Calibri" w:hAnsi="Calibri" w:cs="Times New Roman"/>
          <w:b/>
          <w:noProof/>
          <w:color w:val="000000"/>
          <w:lang w:val="sr-Cyrl-CS" w:eastAsia="sr-Latn-CS"/>
        </w:rPr>
        <w:t>КОНСТАТАЦИЈЕ И ОЦЕНЕ</w:t>
      </w:r>
    </w:p>
    <w:p w:rsidR="003F624D" w:rsidRPr="003F624D" w:rsidRDefault="003F624D" w:rsidP="003F624D">
      <w:pPr>
        <w:spacing w:before="120" w:after="120" w:line="240" w:lineRule="auto"/>
        <w:ind w:left="360" w:right="-540"/>
        <w:contextualSpacing/>
        <w:rPr>
          <w:rFonts w:ascii="Calibri" w:eastAsia="Calibri" w:hAnsi="Calibri" w:cs="Times New Roman"/>
          <w:b/>
          <w:noProof/>
          <w:color w:val="000000"/>
          <w:sz w:val="24"/>
          <w:szCs w:val="24"/>
          <w:lang w:val="sr-Cyrl-CS" w:eastAsia="sr-Latn-CS"/>
        </w:rPr>
      </w:pPr>
    </w:p>
    <w:p w:rsidR="003F624D" w:rsidRPr="003F624D" w:rsidRDefault="003F624D" w:rsidP="003F624D">
      <w:pPr>
        <w:tabs>
          <w:tab w:val="num" w:pos="1134"/>
        </w:tabs>
        <w:spacing w:before="120" w:after="12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На основу података Републичког завода за статистику, просечна  нето зарада у Републици Србији у периоду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јануар-</w:t>
      </w:r>
      <w:r w:rsidR="00AB2756">
        <w:rPr>
          <w:rFonts w:ascii="Calibri" w:eastAsia="Calibri" w:hAnsi="Calibri" w:cs="Times New Roman"/>
          <w:b/>
          <w:lang w:val="sr-Cyrl-CS" w:eastAsia="sr-Latn-CS"/>
        </w:rPr>
        <w:t>јун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2015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. године, износила је </w:t>
      </w:r>
      <w:r w:rsidR="0050077F" w:rsidRPr="0050077F">
        <w:rPr>
          <w:rFonts w:ascii="Calibri" w:eastAsia="Calibri" w:hAnsi="Calibri" w:cs="Times New Roman"/>
          <w:lang w:eastAsia="sr-Latn-CS"/>
        </w:rPr>
        <w:t>43.234</w:t>
      </w:r>
      <w:r w:rsidRPr="0050077F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динара. Посматрано по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регионима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просечна зарада је  у Београдском региону износила -  </w:t>
      </w:r>
      <w:r w:rsidR="0050077F">
        <w:rPr>
          <w:rFonts w:ascii="Calibri" w:eastAsia="Calibri" w:hAnsi="Calibri" w:cs="Times New Roman"/>
          <w:lang w:eastAsia="sr-Latn-CS"/>
        </w:rPr>
        <w:t>53.906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динара, у АП Војводини – </w:t>
      </w:r>
      <w:r w:rsidR="0050077F">
        <w:rPr>
          <w:rFonts w:ascii="Calibri" w:eastAsia="Calibri" w:hAnsi="Calibri" w:cs="Times New Roman"/>
          <w:lang w:eastAsia="sr-Latn-CS"/>
        </w:rPr>
        <w:t>41.938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динара, у Региону Јужне и Источне Србије – </w:t>
      </w:r>
      <w:r w:rsidR="005961A1">
        <w:rPr>
          <w:rFonts w:ascii="Calibri" w:eastAsia="Calibri" w:hAnsi="Calibri" w:cs="Times New Roman"/>
          <w:lang w:eastAsia="sr-Latn-CS"/>
        </w:rPr>
        <w:t>37.053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</w:t>
      </w:r>
      <w:r w:rsidRPr="003F624D">
        <w:rPr>
          <w:rFonts w:ascii="Calibri" w:eastAsia="Calibri" w:hAnsi="Calibri" w:cs="Times New Roman"/>
          <w:lang w:val="sr-Latn-R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и у Региону Шумадије и Западне Србије – </w:t>
      </w:r>
      <w:r w:rsidR="005961A1">
        <w:rPr>
          <w:rFonts w:ascii="Calibri" w:eastAsia="Calibri" w:hAnsi="Calibri" w:cs="Times New Roman"/>
          <w:lang w:eastAsia="sr-Latn-CS"/>
        </w:rPr>
        <w:t>36.092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динара.</w:t>
      </w:r>
    </w:p>
    <w:p w:rsidR="003F624D" w:rsidRPr="003F624D" w:rsidRDefault="003F624D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b/>
          <w:lang w:val="sr-Cyrl-CS" w:eastAsia="sr-Latn-CS"/>
        </w:rPr>
        <w:t>Изнад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републичког просека била је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само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зарада у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Београдском региону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 и то за </w:t>
      </w:r>
      <w:r w:rsidR="005961A1">
        <w:rPr>
          <w:rFonts w:ascii="Calibri" w:eastAsia="Calibri" w:hAnsi="Calibri" w:cs="Times New Roman"/>
          <w:lang w:eastAsia="sr-Latn-CS"/>
        </w:rPr>
        <w:t>10.672</w:t>
      </w:r>
      <w:r w:rsidR="005961A1">
        <w:rPr>
          <w:rFonts w:ascii="Calibri" w:eastAsia="Calibri" w:hAnsi="Calibri" w:cs="Times New Roman"/>
          <w:lang w:val="sr-Cyrl-CS" w:eastAsia="sr-Latn-CS"/>
        </w:rPr>
        <w:t xml:space="preserve"> динара, или за 2</w:t>
      </w:r>
      <w:r w:rsidR="005961A1">
        <w:rPr>
          <w:rFonts w:ascii="Calibri" w:eastAsia="Calibri" w:hAnsi="Calibri" w:cs="Times New Roman"/>
          <w:lang w:eastAsia="sr-Latn-CS"/>
        </w:rPr>
        <w:t>4,7</w:t>
      </w:r>
      <w:r w:rsidRPr="003F624D">
        <w:rPr>
          <w:rFonts w:ascii="Calibri" w:eastAsia="Calibri" w:hAnsi="Calibri" w:cs="Times New Roman"/>
          <w:lang w:val="sr-Cyrl-CS" w:eastAsia="sr-Latn-CS"/>
        </w:rPr>
        <w:t>%.</w:t>
      </w:r>
    </w:p>
    <w:p w:rsidR="003F624D" w:rsidRPr="003F624D" w:rsidRDefault="003F624D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У свим осталим регионима, просечна зарада је  била  испод републичког просека. </w:t>
      </w:r>
      <w:r w:rsidR="005961A1">
        <w:rPr>
          <w:rFonts w:ascii="Calibri" w:eastAsia="Calibri" w:hAnsi="Calibri" w:cs="Times New Roman"/>
          <w:lang w:val="sr-Cyrl-CS" w:eastAsia="sr-Latn-CS"/>
        </w:rPr>
        <w:t>У АП Војводини је била за  1.2</w:t>
      </w:r>
      <w:r w:rsidR="005961A1">
        <w:rPr>
          <w:rFonts w:ascii="Calibri" w:eastAsia="Calibri" w:hAnsi="Calibri" w:cs="Times New Roman"/>
          <w:lang w:eastAsia="sr-Latn-CS"/>
        </w:rPr>
        <w:t>96</w:t>
      </w:r>
      <w:r w:rsidR="005961A1">
        <w:rPr>
          <w:rFonts w:ascii="Calibri" w:eastAsia="Calibri" w:hAnsi="Calibri" w:cs="Times New Roman"/>
          <w:lang w:val="sr-Cyrl-CS" w:eastAsia="sr-Latn-CS"/>
        </w:rPr>
        <w:t xml:space="preserve"> динара, односно за </w:t>
      </w:r>
      <w:r w:rsidR="005961A1">
        <w:rPr>
          <w:rFonts w:ascii="Calibri" w:eastAsia="Calibri" w:hAnsi="Calibri" w:cs="Times New Roman"/>
          <w:lang w:eastAsia="sr-Latn-CS"/>
        </w:rPr>
        <w:t>3,0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%  испод републичког просека, у Региону Јужне и Источне Србије за </w:t>
      </w:r>
      <w:r w:rsidR="005961A1">
        <w:rPr>
          <w:rFonts w:ascii="Calibri" w:eastAsia="Calibri" w:hAnsi="Calibri" w:cs="Times New Roman"/>
          <w:lang w:eastAsia="sr-Latn-CS"/>
        </w:rPr>
        <w:t>6.181</w:t>
      </w:r>
      <w:r w:rsidR="005961A1">
        <w:rPr>
          <w:rFonts w:ascii="Calibri" w:eastAsia="Calibri" w:hAnsi="Calibri" w:cs="Times New Roman"/>
          <w:lang w:val="sr-Cyrl-CS" w:eastAsia="sr-Latn-CS"/>
        </w:rPr>
        <w:t xml:space="preserve"> динар, односно за 1</w:t>
      </w:r>
      <w:r w:rsidR="005961A1">
        <w:rPr>
          <w:rFonts w:ascii="Calibri" w:eastAsia="Calibri" w:hAnsi="Calibri" w:cs="Times New Roman"/>
          <w:lang w:eastAsia="sr-Latn-CS"/>
        </w:rPr>
        <w:t>4,3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% и у Региону Шумадије и Западне Србије за </w:t>
      </w:r>
      <w:r w:rsidR="005961A1">
        <w:rPr>
          <w:rFonts w:ascii="Calibri" w:eastAsia="Calibri" w:hAnsi="Calibri" w:cs="Times New Roman"/>
          <w:lang w:eastAsia="sr-Latn-CS"/>
        </w:rPr>
        <w:t xml:space="preserve">7.142 </w:t>
      </w:r>
      <w:r w:rsidR="005961A1">
        <w:rPr>
          <w:rFonts w:ascii="Calibri" w:eastAsia="Calibri" w:hAnsi="Calibri" w:cs="Times New Roman"/>
          <w:lang w:val="sr-Cyrl-CS" w:eastAsia="sr-Latn-CS"/>
        </w:rPr>
        <w:t>динара, или за 16,</w:t>
      </w:r>
      <w:r w:rsidR="005961A1">
        <w:rPr>
          <w:rFonts w:ascii="Calibri" w:eastAsia="Calibri" w:hAnsi="Calibri" w:cs="Times New Roman"/>
          <w:lang w:eastAsia="sr-Latn-CS"/>
        </w:rPr>
        <w:t>5</w:t>
      </w:r>
      <w:r w:rsidRPr="003F624D">
        <w:rPr>
          <w:rFonts w:ascii="Calibri" w:eastAsia="Calibri" w:hAnsi="Calibri" w:cs="Times New Roman"/>
          <w:lang w:val="sr-Cyrl-CS" w:eastAsia="sr-Latn-CS"/>
        </w:rPr>
        <w:t>%.</w:t>
      </w:r>
    </w:p>
    <w:p w:rsidR="003F624D" w:rsidRPr="003F624D" w:rsidRDefault="003F624D" w:rsidP="003F624D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У периоду </w:t>
      </w:r>
      <w:r w:rsidRPr="004004DB">
        <w:rPr>
          <w:rFonts w:ascii="Calibri" w:eastAsia="Calibri" w:hAnsi="Calibri" w:cs="Times New Roman"/>
          <w:u w:val="single"/>
          <w:lang w:val="sr-Cyrl-CS" w:eastAsia="sr-Latn-CS"/>
        </w:rPr>
        <w:t>јануар-</w:t>
      </w:r>
      <w:r w:rsidR="005961A1" w:rsidRPr="004004DB">
        <w:rPr>
          <w:rFonts w:ascii="Calibri" w:eastAsia="Calibri" w:hAnsi="Calibri" w:cs="Times New Roman"/>
          <w:u w:val="single"/>
          <w:lang w:val="sr-Cyrl-RS" w:eastAsia="sr-Latn-CS"/>
        </w:rPr>
        <w:t>јун</w:t>
      </w:r>
      <w:r w:rsidRPr="004004DB">
        <w:rPr>
          <w:rFonts w:ascii="Calibri" w:eastAsia="Calibri" w:hAnsi="Calibri" w:cs="Times New Roman"/>
          <w:u w:val="single"/>
          <w:lang w:val="sr-Cyrl-CS" w:eastAsia="sr-Latn-CS"/>
        </w:rPr>
        <w:t xml:space="preserve"> 2015. године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, у односу на исти период 2014. године,  просечна зарада у Републици Србији је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номинално мања</w:t>
      </w:r>
      <w:r w:rsidR="005961A1">
        <w:rPr>
          <w:rFonts w:ascii="Calibri" w:eastAsia="Calibri" w:hAnsi="Calibri" w:cs="Times New Roman"/>
          <w:lang w:val="sr-Cyrl-CS" w:eastAsia="sr-Latn-CS"/>
        </w:rPr>
        <w:t xml:space="preserve"> за 181 динар, или за 0,4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%.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Изузев  Региона Војводине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, где је забележен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номинални раст</w:t>
      </w:r>
      <w:r w:rsidR="005961A1">
        <w:rPr>
          <w:rFonts w:ascii="Calibri" w:eastAsia="Calibri" w:hAnsi="Calibri" w:cs="Times New Roman"/>
          <w:lang w:val="sr-Cyrl-CS" w:eastAsia="sr-Latn-CS"/>
        </w:rPr>
        <w:t xml:space="preserve"> за 311 динара, односно за 0,7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%, сви остали региони забележили су номинални пад просечне </w:t>
      </w:r>
      <w:r w:rsidR="008A359E">
        <w:rPr>
          <w:rFonts w:ascii="Calibri" w:eastAsia="Calibri" w:hAnsi="Calibri" w:cs="Times New Roman"/>
          <w:lang w:val="sr-Cyrl-CS" w:eastAsia="sr-Latn-CS"/>
        </w:rPr>
        <w:t xml:space="preserve">нето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зараде. </w:t>
      </w:r>
    </w:p>
    <w:p w:rsidR="003F624D" w:rsidRPr="003F624D" w:rsidRDefault="003F624D" w:rsidP="003F624D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Уколико се узме  у обзир остварени индекс потрошачких цена од </w:t>
      </w:r>
      <w:r w:rsidR="005961A1">
        <w:rPr>
          <w:rFonts w:ascii="Calibri" w:eastAsia="Calibri" w:hAnsi="Calibri" w:cs="Times New Roman"/>
          <w:lang w:val="sr-Cyrl-CS" w:eastAsia="sr-Latn-CS"/>
        </w:rPr>
        <w:t>101,3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 може се констатовати да  је  просечна зарада  у посматраном периоду 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реално смањена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 у односу на период јануар-</w:t>
      </w:r>
      <w:r w:rsidR="005961A1">
        <w:rPr>
          <w:rFonts w:ascii="Calibri" w:eastAsia="Calibri" w:hAnsi="Calibri" w:cs="Times New Roman"/>
          <w:lang w:val="sr-Cyrl-CS" w:eastAsia="sr-Latn-CS"/>
        </w:rPr>
        <w:t>јун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2014. године, како н</w:t>
      </w:r>
      <w:r w:rsidR="005961A1">
        <w:rPr>
          <w:rFonts w:ascii="Calibri" w:eastAsia="Calibri" w:hAnsi="Calibri" w:cs="Times New Roman"/>
          <w:lang w:val="sr-Cyrl-CS" w:eastAsia="sr-Latn-CS"/>
        </w:rPr>
        <w:t>а нивоу Републике Србије (за 1,7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%), тако и у свим </w:t>
      </w:r>
      <w:r w:rsidR="00A325BE">
        <w:rPr>
          <w:rFonts w:ascii="Calibri" w:eastAsia="Calibri" w:hAnsi="Calibri" w:cs="Times New Roman"/>
          <w:lang w:val="sr-Cyrl-CS" w:eastAsia="sr-Latn-CS"/>
        </w:rPr>
        <w:t xml:space="preserve">регионима.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У Региону Београда просечна </w:t>
      </w:r>
      <w:r w:rsidR="005961A1">
        <w:rPr>
          <w:rFonts w:ascii="Calibri" w:eastAsia="Calibri" w:hAnsi="Calibri" w:cs="Times New Roman"/>
          <w:lang w:val="sr-Cyrl-CS" w:eastAsia="sr-Latn-CS"/>
        </w:rPr>
        <w:t>зарада је реално смањена  за 1,6</w:t>
      </w:r>
      <w:r w:rsidRPr="003F624D">
        <w:rPr>
          <w:rFonts w:ascii="Calibri" w:eastAsia="Calibri" w:hAnsi="Calibri" w:cs="Times New Roman"/>
          <w:lang w:val="sr-Cyrl-CS" w:eastAsia="sr-Latn-CS"/>
        </w:rPr>
        <w:t>%,  у Регио</w:t>
      </w:r>
      <w:r w:rsidR="005961A1">
        <w:rPr>
          <w:rFonts w:ascii="Calibri" w:eastAsia="Calibri" w:hAnsi="Calibri" w:cs="Times New Roman"/>
          <w:lang w:val="sr-Cyrl-CS" w:eastAsia="sr-Latn-CS"/>
        </w:rPr>
        <w:t>ну Јужне и Источне Србије за 2,6</w:t>
      </w:r>
      <w:r w:rsidRPr="003F624D">
        <w:rPr>
          <w:rFonts w:ascii="Calibri" w:eastAsia="Calibri" w:hAnsi="Calibri" w:cs="Times New Roman"/>
          <w:lang w:val="sr-Cyrl-CS" w:eastAsia="sr-Latn-CS"/>
        </w:rPr>
        <w:t>%  у Региону Ш</w:t>
      </w:r>
      <w:r w:rsidR="005961A1">
        <w:rPr>
          <w:rFonts w:ascii="Calibri" w:eastAsia="Calibri" w:hAnsi="Calibri" w:cs="Times New Roman"/>
          <w:lang w:val="sr-Cyrl-CS" w:eastAsia="sr-Latn-CS"/>
        </w:rPr>
        <w:t>умадије и Западне Србије  за 3,4</w:t>
      </w:r>
      <w:r w:rsidR="004004DB">
        <w:rPr>
          <w:rFonts w:ascii="Calibri" w:eastAsia="Calibri" w:hAnsi="Calibri" w:cs="Times New Roman"/>
          <w:lang w:val="sr-Cyrl-CS" w:eastAsia="sr-Latn-CS"/>
        </w:rPr>
        <w:t xml:space="preserve">%, </w:t>
      </w:r>
      <w:r w:rsidR="004004DB" w:rsidRPr="003F6D4C">
        <w:rPr>
          <w:rFonts w:ascii="Calibri" w:eastAsia="Calibri" w:hAnsi="Calibri" w:cs="Times New Roman"/>
          <w:lang w:val="sr-Cyrl-CS" w:eastAsia="sr-Latn-CS"/>
        </w:rPr>
        <w:t>а  у  Региону Војводина за 0,5%.</w:t>
      </w:r>
    </w:p>
    <w:p w:rsidR="003F624D" w:rsidRPr="003F624D" w:rsidRDefault="003F624D" w:rsidP="003F624D">
      <w:pPr>
        <w:tabs>
          <w:tab w:val="num" w:pos="709"/>
        </w:tabs>
        <w:spacing w:before="120"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Посматрано на </w:t>
      </w:r>
      <w:r w:rsidRPr="00A325BE">
        <w:rPr>
          <w:rFonts w:ascii="Calibri" w:eastAsia="Calibri" w:hAnsi="Calibri" w:cs="Times New Roman"/>
          <w:b/>
          <w:lang w:val="sr-Cyrl-CS" w:eastAsia="sr-Latn-CS"/>
        </w:rPr>
        <w:t>нивоу области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 у АП Војводини највишу просечну </w:t>
      </w:r>
      <w:r w:rsidR="00A325BE">
        <w:rPr>
          <w:rFonts w:ascii="Calibri" w:eastAsia="Calibri" w:hAnsi="Calibri" w:cs="Times New Roman"/>
          <w:lang w:val="sr-Cyrl-CS" w:eastAsia="sr-Latn-CS"/>
        </w:rPr>
        <w:t xml:space="preserve">нето </w:t>
      </w:r>
      <w:r w:rsidRPr="003F624D">
        <w:rPr>
          <w:rFonts w:ascii="Calibri" w:eastAsia="Calibri" w:hAnsi="Calibri" w:cs="Times New Roman"/>
          <w:lang w:val="sr-Cyrl-CS" w:eastAsia="sr-Latn-CS"/>
        </w:rPr>
        <w:t>зараду, у посматраном периоду, остварили су запослени у Јужноба</w:t>
      </w:r>
      <w:r w:rsidR="005961A1">
        <w:rPr>
          <w:rFonts w:ascii="Calibri" w:eastAsia="Calibri" w:hAnsi="Calibri" w:cs="Times New Roman"/>
          <w:lang w:val="sr-Cyrl-CS" w:eastAsia="sr-Latn-CS"/>
        </w:rPr>
        <w:t>чкој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области – </w:t>
      </w:r>
      <w:r w:rsidR="005961A1">
        <w:rPr>
          <w:rFonts w:ascii="Calibri" w:eastAsia="Calibri" w:hAnsi="Calibri" w:cs="Times New Roman"/>
          <w:lang w:val="sr-Cyrl-CS" w:eastAsia="sr-Latn-CS"/>
        </w:rPr>
        <w:t>46.275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динара, а најнижу запослени у </w:t>
      </w:r>
      <w:r w:rsidR="005961A1">
        <w:rPr>
          <w:rFonts w:ascii="Calibri" w:eastAsia="Calibri" w:hAnsi="Calibri" w:cs="Times New Roman"/>
          <w:lang w:val="sr-Cyrl-CS" w:eastAsia="sr-Latn-CS"/>
        </w:rPr>
        <w:t>Западнобачкој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области – </w:t>
      </w:r>
      <w:r w:rsidR="005961A1">
        <w:rPr>
          <w:rFonts w:ascii="Calibri" w:eastAsia="Calibri" w:hAnsi="Calibri" w:cs="Times New Roman"/>
          <w:lang w:val="sr-Cyrl-CS" w:eastAsia="sr-Latn-CS"/>
        </w:rPr>
        <w:t>36.009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динара. </w:t>
      </w:r>
    </w:p>
    <w:p w:rsidR="003F624D" w:rsidRPr="003F624D" w:rsidRDefault="005961A1" w:rsidP="003F624D">
      <w:pPr>
        <w:tabs>
          <w:tab w:val="num" w:pos="709"/>
        </w:tabs>
        <w:spacing w:before="120"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lang w:val="sr-Cyrl-CS" w:eastAsia="sr-Latn-CS"/>
        </w:rPr>
        <w:t xml:space="preserve">У </w:t>
      </w:r>
      <w:r w:rsidRPr="00CA548B">
        <w:rPr>
          <w:rFonts w:ascii="Calibri" w:eastAsia="Calibri" w:hAnsi="Calibri" w:cs="Times New Roman"/>
          <w:b/>
          <w:lang w:val="sr-Cyrl-CS" w:eastAsia="sr-Latn-CS"/>
        </w:rPr>
        <w:t>пет</w:t>
      </w:r>
      <w:r w:rsidR="0097348E">
        <w:rPr>
          <w:rFonts w:ascii="Calibri" w:eastAsia="Calibri" w:hAnsi="Calibri" w:cs="Times New Roman"/>
          <w:lang w:val="sr-Cyrl-CS" w:eastAsia="sr-Latn-CS"/>
        </w:rPr>
        <w:t xml:space="preserve"> области Региона Војводина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 xml:space="preserve"> просечна </w:t>
      </w:r>
      <w:r w:rsidR="0097348E">
        <w:rPr>
          <w:rFonts w:ascii="Calibri" w:eastAsia="Calibri" w:hAnsi="Calibri" w:cs="Times New Roman"/>
          <w:lang w:val="sr-Cyrl-CS" w:eastAsia="sr-Latn-CS"/>
        </w:rPr>
        <w:t xml:space="preserve">нето 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>зарада је била испод  републичког просека. Изнад републичког просека једино су биле просечне</w:t>
      </w:r>
      <w:r w:rsidR="00B07BEE">
        <w:rPr>
          <w:rFonts w:ascii="Calibri" w:eastAsia="Calibri" w:hAnsi="Calibri" w:cs="Times New Roman"/>
          <w:lang w:val="sr-Cyrl-CS" w:eastAsia="sr-Latn-CS"/>
        </w:rPr>
        <w:t xml:space="preserve"> нето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 xml:space="preserve"> зараде у Јужнобачкој области  –  за  </w:t>
      </w:r>
      <w:r>
        <w:rPr>
          <w:rFonts w:ascii="Calibri" w:eastAsia="Calibri" w:hAnsi="Calibri" w:cs="Times New Roman"/>
          <w:lang w:val="sr-Cyrl-CS" w:eastAsia="sr-Latn-CS"/>
        </w:rPr>
        <w:t>3.041</w:t>
      </w:r>
      <w:r w:rsidR="00CA548B">
        <w:rPr>
          <w:rFonts w:ascii="Calibri" w:eastAsia="Calibri" w:hAnsi="Calibri" w:cs="Times New Roman"/>
          <w:lang w:val="sr-Cyrl-CS" w:eastAsia="sr-Latn-CS"/>
        </w:rPr>
        <w:t xml:space="preserve"> динар</w:t>
      </w:r>
      <w:r>
        <w:rPr>
          <w:rFonts w:ascii="Calibri" w:eastAsia="Calibri" w:hAnsi="Calibri" w:cs="Times New Roman"/>
          <w:lang w:val="sr-Cyrl-CS" w:eastAsia="sr-Latn-CS"/>
        </w:rPr>
        <w:t>,  или за 7,0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>%  и  у  Јуж</w:t>
      </w:r>
      <w:r>
        <w:rPr>
          <w:rFonts w:ascii="Calibri" w:eastAsia="Calibri" w:hAnsi="Calibri" w:cs="Times New Roman"/>
          <w:lang w:val="sr-Cyrl-CS" w:eastAsia="sr-Latn-CS"/>
        </w:rPr>
        <w:t>нобанатској области  –  за 2.631 динар,  или за 6</w:t>
      </w:r>
      <w:r w:rsidR="003F624D" w:rsidRPr="003F624D">
        <w:rPr>
          <w:rFonts w:ascii="Calibri" w:eastAsia="Calibri" w:hAnsi="Calibri" w:cs="Times New Roman"/>
          <w:lang w:val="sr-Cyrl-CS" w:eastAsia="sr-Latn-CS"/>
        </w:rPr>
        <w:t>,1%.</w:t>
      </w:r>
    </w:p>
    <w:p w:rsidR="003F624D" w:rsidRPr="003F624D" w:rsidRDefault="003F624D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Посматрано </w:t>
      </w:r>
      <w:r w:rsidRPr="004004DB">
        <w:rPr>
          <w:rFonts w:ascii="Calibri" w:eastAsia="Calibri" w:hAnsi="Calibri" w:cs="Times New Roman"/>
          <w:u w:val="single"/>
          <w:lang w:val="sr-Cyrl-CS" w:eastAsia="sr-Latn-CS"/>
        </w:rPr>
        <w:t>по јединицама локалне самоуправе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 у АП Војводини,  најнижу просечну зараду имали су запослени у општини </w:t>
      </w:r>
      <w:r w:rsidR="00CA548B">
        <w:rPr>
          <w:rFonts w:ascii="Calibri" w:eastAsia="Calibri" w:hAnsi="Calibri" w:cs="Times New Roman"/>
          <w:lang w:val="sr-Cyrl-CS" w:eastAsia="sr-Latn-CS"/>
        </w:rPr>
        <w:t>Ковачица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–  28</w:t>
      </w:r>
      <w:r w:rsidR="00CA548B">
        <w:rPr>
          <w:rFonts w:ascii="Calibri" w:eastAsia="Calibri" w:hAnsi="Calibri" w:cs="Times New Roman"/>
          <w:lang w:val="sr-Cyrl-CS" w:eastAsia="sr-Latn-CS"/>
        </w:rPr>
        <w:t>.772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динара, а највишу  у  општини </w:t>
      </w:r>
      <w:r w:rsidR="00CA548B">
        <w:rPr>
          <w:rFonts w:ascii="Calibri" w:eastAsia="Calibri" w:hAnsi="Calibri" w:cs="Times New Roman"/>
          <w:lang w:val="sr-Cyrl-CS" w:eastAsia="sr-Latn-CS"/>
        </w:rPr>
        <w:t>Беочин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 –  </w:t>
      </w:r>
      <w:r w:rsidR="00CA548B">
        <w:rPr>
          <w:rFonts w:ascii="Calibri" w:eastAsia="Calibri" w:hAnsi="Calibri" w:cs="Times New Roman"/>
          <w:lang w:val="sr-Cyrl-CS" w:eastAsia="sr-Latn-CS"/>
        </w:rPr>
        <w:t>54.587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динара.  </w:t>
      </w:r>
    </w:p>
    <w:p w:rsidR="003F624D" w:rsidRPr="003F624D" w:rsidRDefault="003F624D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Просечну </w:t>
      </w:r>
      <w:r w:rsidR="00B07BEE">
        <w:rPr>
          <w:rFonts w:ascii="Calibri" w:eastAsia="Calibri" w:hAnsi="Calibri" w:cs="Times New Roman"/>
          <w:lang w:val="sr-Cyrl-CS" w:eastAsia="sr-Latn-CS"/>
        </w:rPr>
        <w:t xml:space="preserve">нето </w:t>
      </w:r>
      <w:r w:rsidRPr="003F624D">
        <w:rPr>
          <w:rFonts w:ascii="Calibri" w:eastAsia="Calibri" w:hAnsi="Calibri" w:cs="Times New Roman"/>
          <w:lang w:val="sr-Cyrl-CS" w:eastAsia="sr-Latn-CS"/>
        </w:rPr>
        <w:t>зараду</w:t>
      </w:r>
      <w:r w:rsidR="00B07BEE">
        <w:rPr>
          <w:rFonts w:ascii="Calibri" w:eastAsia="Calibri" w:hAnsi="Calibri" w:cs="Times New Roman"/>
          <w:lang w:val="sr-Cyrl-CS" w:eastAsia="sr-Latn-CS"/>
        </w:rPr>
        <w:t>,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изнад просека Републике Србије</w:t>
      </w:r>
      <w:r w:rsidR="00B07BEE">
        <w:rPr>
          <w:rFonts w:ascii="Calibri" w:eastAsia="Calibri" w:hAnsi="Calibri" w:cs="Times New Roman"/>
          <w:lang w:val="sr-Cyrl-CS" w:eastAsia="sr-Latn-CS"/>
        </w:rPr>
        <w:t>,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остварило је само 7 јединица локалне самоуправе и то</w:t>
      </w:r>
      <w:r w:rsidR="00CA548B">
        <w:rPr>
          <w:rFonts w:ascii="Calibri" w:eastAsia="Calibri" w:hAnsi="Calibri" w:cs="Times New Roman"/>
          <w:lang w:val="sr-Cyrl-CS" w:eastAsia="sr-Latn-CS"/>
        </w:rPr>
        <w:t xml:space="preserve">: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2 града – Панчево и Нови Сад и 5 општина - Беочин, </w:t>
      </w:r>
      <w:r w:rsidR="00CA548B" w:rsidRPr="003F624D">
        <w:rPr>
          <w:rFonts w:ascii="Calibri" w:eastAsia="Calibri" w:hAnsi="Calibri" w:cs="Times New Roman"/>
          <w:lang w:val="sr-Cyrl-CS" w:eastAsia="sr-Latn-CS"/>
        </w:rPr>
        <w:t xml:space="preserve">Вршац, </w:t>
      </w:r>
      <w:r w:rsidRPr="003F624D">
        <w:rPr>
          <w:rFonts w:ascii="Calibri" w:eastAsia="Calibri" w:hAnsi="Calibri" w:cs="Times New Roman"/>
          <w:lang w:val="sr-Cyrl-CS" w:eastAsia="sr-Latn-CS"/>
        </w:rPr>
        <w:t>Бачка Паланка, Пећинци</w:t>
      </w:r>
      <w:r w:rsidR="00CA548B" w:rsidRPr="00CA548B">
        <w:rPr>
          <w:rFonts w:ascii="Calibri" w:eastAsia="Calibri" w:hAnsi="Calibri" w:cs="Times New Roman"/>
          <w:lang w:val="sr-Cyrl-CS" w:eastAsia="sr-Latn-CS"/>
        </w:rPr>
        <w:t xml:space="preserve"> </w:t>
      </w:r>
      <w:r w:rsidR="00CA548B" w:rsidRPr="003F624D">
        <w:rPr>
          <w:rFonts w:ascii="Calibri" w:eastAsia="Calibri" w:hAnsi="Calibri" w:cs="Times New Roman"/>
          <w:lang w:val="sr-Cyrl-CS" w:eastAsia="sr-Latn-CS"/>
        </w:rPr>
        <w:t>и Апатин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. </w:t>
      </w:r>
    </w:p>
    <w:p w:rsidR="003F624D" w:rsidRPr="003F624D" w:rsidRDefault="003F624D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Просечна </w:t>
      </w:r>
      <w:r w:rsidR="00302775">
        <w:rPr>
          <w:rFonts w:ascii="Calibri" w:eastAsia="Calibri" w:hAnsi="Calibri" w:cs="Times New Roman"/>
          <w:lang w:val="sr-Cyrl-CS" w:eastAsia="sr-Latn-CS"/>
        </w:rPr>
        <w:t xml:space="preserve">нето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зарада у </w:t>
      </w:r>
      <w:r w:rsidR="007B07B4">
        <w:rPr>
          <w:rFonts w:ascii="Calibri" w:eastAsia="Calibri" w:hAnsi="Calibri" w:cs="Times New Roman"/>
          <w:b/>
          <w:lang w:val="sr-Cyrl-CS" w:eastAsia="sr-Latn-CS"/>
        </w:rPr>
        <w:t>месецу јун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у 2015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. године у АП Војводини износила је </w:t>
      </w:r>
      <w:r w:rsidR="007B07B4">
        <w:rPr>
          <w:rFonts w:ascii="Calibri" w:eastAsia="Calibri" w:hAnsi="Calibri" w:cs="Times New Roman"/>
          <w:lang w:val="sr-Cyrl-CS" w:eastAsia="sr-Latn-CS"/>
        </w:rPr>
        <w:t>42.576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 и у односу на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месец </w:t>
      </w:r>
      <w:r w:rsidR="007B07B4">
        <w:rPr>
          <w:rFonts w:ascii="Calibri" w:eastAsia="Calibri" w:hAnsi="Calibri" w:cs="Times New Roman"/>
          <w:b/>
          <w:lang w:val="sr-Cyrl-CS" w:eastAsia="sr-Latn-CS"/>
        </w:rPr>
        <w:t>мај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 2015.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године (</w:t>
      </w:r>
      <w:r w:rsidR="007B07B4">
        <w:rPr>
          <w:rFonts w:ascii="Calibri" w:eastAsia="Calibri" w:hAnsi="Calibri" w:cs="Times New Roman"/>
          <w:lang w:val="sr-Cyrl-CS" w:eastAsia="sr-Latn-CS"/>
        </w:rPr>
        <w:t>41.543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динара),  </w:t>
      </w:r>
      <w:r w:rsidR="007B07B4">
        <w:rPr>
          <w:rFonts w:ascii="Calibri" w:eastAsia="Calibri" w:hAnsi="Calibri" w:cs="Times New Roman"/>
          <w:b/>
          <w:lang w:val="sr-Cyrl-CS" w:eastAsia="sr-Latn-CS"/>
        </w:rPr>
        <w:t>виш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а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је за </w:t>
      </w:r>
      <w:r w:rsidR="007B07B4">
        <w:rPr>
          <w:rFonts w:ascii="Calibri" w:eastAsia="Calibri" w:hAnsi="Calibri" w:cs="Times New Roman"/>
          <w:lang w:val="sr-Cyrl-CS" w:eastAsia="sr-Latn-CS"/>
        </w:rPr>
        <w:t xml:space="preserve"> 2,</w:t>
      </w:r>
      <w:r w:rsidR="0047257F">
        <w:rPr>
          <w:rFonts w:ascii="Calibri" w:eastAsia="Calibri" w:hAnsi="Calibri" w:cs="Times New Roman"/>
          <w:lang w:val="sr-Cyrl-CS" w:eastAsia="sr-Latn-CS"/>
        </w:rPr>
        <w:t>5</w:t>
      </w:r>
      <w:r w:rsidR="0047257F" w:rsidRPr="003F624D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%. </w:t>
      </w:r>
    </w:p>
    <w:p w:rsidR="003F624D" w:rsidRPr="003F624D" w:rsidRDefault="003F624D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Просечна </w:t>
      </w:r>
      <w:r w:rsidR="00302775">
        <w:rPr>
          <w:rFonts w:ascii="Calibri" w:eastAsia="Calibri" w:hAnsi="Calibri" w:cs="Times New Roman"/>
          <w:lang w:val="sr-Cyrl-CS" w:eastAsia="sr-Latn-CS"/>
        </w:rPr>
        <w:t xml:space="preserve">нето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зарада у </w:t>
      </w:r>
      <w:r w:rsidR="007B07B4">
        <w:rPr>
          <w:rFonts w:ascii="Calibri" w:eastAsia="Calibri" w:hAnsi="Calibri" w:cs="Times New Roman"/>
          <w:b/>
          <w:lang w:val="sr-Cyrl-CS" w:eastAsia="sr-Latn-CS"/>
        </w:rPr>
        <w:t>јуну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 xml:space="preserve"> 2015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. године у АП Војводини била  је за </w:t>
      </w:r>
      <w:r w:rsidR="007B07B4">
        <w:rPr>
          <w:rFonts w:ascii="Calibri" w:eastAsia="Calibri" w:hAnsi="Calibri" w:cs="Times New Roman"/>
          <w:lang w:val="sr-Cyrl-CS" w:eastAsia="sr-Latn-CS"/>
        </w:rPr>
        <w:t>2.007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7B07B4">
        <w:rPr>
          <w:rFonts w:ascii="Calibri" w:eastAsia="Calibri" w:hAnsi="Calibri" w:cs="Times New Roman"/>
          <w:lang w:val="sr-Cyrl-CS" w:eastAsia="sr-Latn-CS"/>
        </w:rPr>
        <w:t>4,5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% </w:t>
      </w:r>
      <w:r w:rsidRPr="003F624D">
        <w:rPr>
          <w:rFonts w:ascii="Calibri" w:eastAsia="Calibri" w:hAnsi="Calibri" w:cs="Times New Roman"/>
          <w:b/>
          <w:lang w:val="sr-Cyrl-CS" w:eastAsia="sr-Latn-CS"/>
        </w:rPr>
        <w:t>испод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 републичког просека. На нивоу Републике Србије просечна зарада у </w:t>
      </w:r>
      <w:r w:rsidR="007B07B4">
        <w:rPr>
          <w:rFonts w:ascii="Calibri" w:eastAsia="Calibri" w:hAnsi="Calibri" w:cs="Times New Roman"/>
          <w:lang w:val="sr-Cyrl-CS" w:eastAsia="sr-Latn-CS"/>
        </w:rPr>
        <w:t>јуну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2015.  износила је </w:t>
      </w:r>
      <w:r w:rsidR="007B07B4">
        <w:rPr>
          <w:rFonts w:ascii="Calibri" w:eastAsia="Calibri" w:hAnsi="Calibri" w:cs="Times New Roman"/>
          <w:lang w:val="sr-Cyrl-CS" w:eastAsia="sr-Latn-CS"/>
        </w:rPr>
        <w:t>44.583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</w:t>
      </w:r>
      <w:r w:rsidR="007B07B4">
        <w:rPr>
          <w:rFonts w:ascii="Calibri" w:eastAsia="Calibri" w:hAnsi="Calibri" w:cs="Times New Roman"/>
          <w:lang w:val="sr-Cyrl-CS" w:eastAsia="sr-Latn-CS"/>
        </w:rPr>
        <w:t>а</w:t>
      </w:r>
      <w:r w:rsidRPr="003F624D">
        <w:rPr>
          <w:rFonts w:ascii="Calibri" w:eastAsia="Calibri" w:hAnsi="Calibri" w:cs="Times New Roman"/>
          <w:lang w:val="sr-Cyrl-CS" w:eastAsia="sr-Latn-CS"/>
        </w:rPr>
        <w:t>.</w:t>
      </w:r>
    </w:p>
    <w:p w:rsidR="003F624D" w:rsidRPr="003F624D" w:rsidRDefault="003F624D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624D">
        <w:rPr>
          <w:rFonts w:ascii="Calibri" w:eastAsia="Calibri" w:hAnsi="Calibri" w:cs="Times New Roman"/>
          <w:lang w:val="sr-Cyrl-CS" w:eastAsia="sr-Latn-CS"/>
        </w:rPr>
        <w:t xml:space="preserve">Посматрано </w:t>
      </w:r>
      <w:r w:rsidRPr="004004DB">
        <w:rPr>
          <w:rFonts w:ascii="Calibri" w:eastAsia="Calibri" w:hAnsi="Calibri" w:cs="Times New Roman"/>
          <w:u w:val="single"/>
          <w:lang w:val="sr-Cyrl-CS" w:eastAsia="sr-Latn-CS"/>
        </w:rPr>
        <w:t>по секторима делатности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 највиша просечна </w:t>
      </w:r>
      <w:r w:rsidR="00302775">
        <w:rPr>
          <w:rFonts w:ascii="Calibri" w:eastAsia="Calibri" w:hAnsi="Calibri" w:cs="Times New Roman"/>
          <w:lang w:val="sr-Cyrl-CS" w:eastAsia="sr-Latn-CS"/>
        </w:rPr>
        <w:t xml:space="preserve">нето 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зарада у </w:t>
      </w:r>
      <w:r w:rsidR="007B07B4">
        <w:rPr>
          <w:rFonts w:ascii="Calibri" w:eastAsia="Calibri" w:hAnsi="Calibri" w:cs="Times New Roman"/>
          <w:lang w:val="sr-Cyrl-CS" w:eastAsia="sr-Latn-CS"/>
        </w:rPr>
        <w:t>јуну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2015. године  у АП Војводини остварена је у сектору Рударство  - </w:t>
      </w:r>
      <w:r w:rsidR="007B07B4">
        <w:rPr>
          <w:rFonts w:ascii="Calibri" w:eastAsia="Calibri" w:hAnsi="Calibri" w:cs="Times New Roman"/>
          <w:lang w:val="sr-Cyrl-CS" w:eastAsia="sr-Latn-CS"/>
        </w:rPr>
        <w:t>117.074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</w:t>
      </w:r>
      <w:r w:rsidR="007B07B4">
        <w:rPr>
          <w:rFonts w:ascii="Calibri" w:eastAsia="Calibri" w:hAnsi="Calibri" w:cs="Times New Roman"/>
          <w:lang w:val="sr-Cyrl-CS" w:eastAsia="sr-Latn-CS"/>
        </w:rPr>
        <w:t>а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и била је око 5 пута већа од  најниже просечне</w:t>
      </w:r>
      <w:r w:rsidR="00302775">
        <w:rPr>
          <w:rFonts w:ascii="Calibri" w:eastAsia="Calibri" w:hAnsi="Calibri" w:cs="Times New Roman"/>
          <w:lang w:val="sr-Cyrl-CS" w:eastAsia="sr-Latn-CS"/>
        </w:rPr>
        <w:t xml:space="preserve"> нето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зараде</w:t>
      </w:r>
      <w:r w:rsidR="00302775">
        <w:rPr>
          <w:rFonts w:ascii="Calibri" w:eastAsia="Calibri" w:hAnsi="Calibri" w:cs="Times New Roman"/>
          <w:lang w:val="sr-Cyrl-CS" w:eastAsia="sr-Latn-CS"/>
        </w:rPr>
        <w:t>,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остварене у сектору Ус</w:t>
      </w:r>
      <w:r w:rsidR="007B07B4">
        <w:rPr>
          <w:rFonts w:ascii="Calibri" w:eastAsia="Calibri" w:hAnsi="Calibri" w:cs="Times New Roman"/>
          <w:lang w:val="sr-Cyrl-CS" w:eastAsia="sr-Latn-CS"/>
        </w:rPr>
        <w:t>луге смештаја и исхране – 24.502</w:t>
      </w:r>
      <w:r w:rsidRPr="003F624D">
        <w:rPr>
          <w:rFonts w:ascii="Calibri" w:eastAsia="Calibri" w:hAnsi="Calibri" w:cs="Times New Roman"/>
          <w:lang w:val="sr-Cyrl-CS" w:eastAsia="sr-Latn-CS"/>
        </w:rPr>
        <w:t xml:space="preserve"> динара.</w:t>
      </w:r>
    </w:p>
    <w:p w:rsidR="003F624D" w:rsidRPr="003F624D" w:rsidRDefault="003F624D" w:rsidP="003F624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</w:p>
    <w:p w:rsidR="003F624D" w:rsidRPr="003F624D" w:rsidRDefault="003F624D" w:rsidP="003F624D"/>
    <w:p w:rsidR="001E70F8" w:rsidRDefault="001E70F8"/>
    <w:sectPr w:rsidR="001E70F8" w:rsidSect="00823971">
      <w:footerReference w:type="default" r:id="rId11"/>
      <w:pgSz w:w="11906" w:h="16838" w:code="9"/>
      <w:pgMar w:top="1440" w:right="1080" w:bottom="1440" w:left="1080" w:header="288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E4" w:rsidRDefault="009775E4" w:rsidP="003F624D">
      <w:pPr>
        <w:spacing w:after="0" w:line="240" w:lineRule="auto"/>
      </w:pPr>
      <w:r>
        <w:separator/>
      </w:r>
    </w:p>
  </w:endnote>
  <w:endnote w:type="continuationSeparator" w:id="0">
    <w:p w:rsidR="009775E4" w:rsidRDefault="009775E4" w:rsidP="003F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50" w:rsidRPr="00280C4B" w:rsidRDefault="00967E20">
    <w:pPr>
      <w:pStyle w:val="Footer"/>
      <w:jc w:val="center"/>
      <w:rPr>
        <w:rFonts w:ascii="Calibri" w:hAnsi="Calibri" w:cs="Calibri"/>
        <w:sz w:val="20"/>
        <w:szCs w:val="20"/>
      </w:rPr>
    </w:pPr>
    <w:r w:rsidRPr="00280C4B">
      <w:rPr>
        <w:rFonts w:ascii="Calibri" w:hAnsi="Calibri" w:cs="Calibri"/>
        <w:sz w:val="20"/>
        <w:szCs w:val="20"/>
      </w:rPr>
      <w:fldChar w:fldCharType="begin"/>
    </w:r>
    <w:r w:rsidRPr="00280C4B">
      <w:rPr>
        <w:rFonts w:ascii="Calibri" w:hAnsi="Calibri" w:cs="Calibri"/>
        <w:sz w:val="20"/>
        <w:szCs w:val="20"/>
      </w:rPr>
      <w:instrText xml:space="preserve"> PAGE   \* MERGEFORMAT </w:instrText>
    </w:r>
    <w:r w:rsidRPr="00280C4B">
      <w:rPr>
        <w:rFonts w:ascii="Calibri" w:hAnsi="Calibri" w:cs="Calibri"/>
        <w:sz w:val="20"/>
        <w:szCs w:val="20"/>
      </w:rPr>
      <w:fldChar w:fldCharType="separate"/>
    </w:r>
    <w:r w:rsidR="00AA0EF6">
      <w:rPr>
        <w:rFonts w:ascii="Calibri" w:hAnsi="Calibri" w:cs="Calibri"/>
        <w:noProof/>
        <w:sz w:val="20"/>
        <w:szCs w:val="20"/>
      </w:rPr>
      <w:t>5</w:t>
    </w:r>
    <w:r w:rsidRPr="00280C4B">
      <w:rPr>
        <w:rFonts w:ascii="Calibri" w:hAnsi="Calibri" w:cs="Calibri"/>
        <w:noProof/>
        <w:sz w:val="20"/>
        <w:szCs w:val="20"/>
      </w:rPr>
      <w:fldChar w:fldCharType="end"/>
    </w:r>
  </w:p>
  <w:p w:rsidR="00374250" w:rsidRDefault="00977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E4" w:rsidRDefault="009775E4" w:rsidP="003F624D">
      <w:pPr>
        <w:spacing w:after="0" w:line="240" w:lineRule="auto"/>
      </w:pPr>
      <w:r>
        <w:separator/>
      </w:r>
    </w:p>
  </w:footnote>
  <w:footnote w:type="continuationSeparator" w:id="0">
    <w:p w:rsidR="009775E4" w:rsidRDefault="009775E4" w:rsidP="003F624D">
      <w:pPr>
        <w:spacing w:after="0" w:line="240" w:lineRule="auto"/>
      </w:pPr>
      <w:r>
        <w:continuationSeparator/>
      </w:r>
    </w:p>
  </w:footnote>
  <w:footnote w:id="1">
    <w:p w:rsidR="003F624D" w:rsidRPr="00154DCE" w:rsidRDefault="003F624D" w:rsidP="003F624D">
      <w:pPr>
        <w:pStyle w:val="FootnoteText"/>
        <w:jc w:val="both"/>
        <w:rPr>
          <w:rFonts w:ascii="Calibri" w:hAnsi="Calibri"/>
          <w:lang w:val="sr-Latn-RS"/>
        </w:rPr>
      </w:pPr>
      <w:r w:rsidRPr="00C63278">
        <w:rPr>
          <w:rStyle w:val="FootnoteReference"/>
          <w:rFonts w:ascii="Calibri" w:hAnsi="Calibri"/>
        </w:rPr>
        <w:footnoteRef/>
      </w:r>
      <w:r w:rsidR="00FA7DC2">
        <w:rPr>
          <w:rFonts w:ascii="Calibri" w:hAnsi="Calibri"/>
          <w:lang w:val="en-US"/>
        </w:rPr>
        <w:t xml:space="preserve"> </w:t>
      </w:r>
      <w:r w:rsidRPr="00C63278">
        <w:rPr>
          <w:rFonts w:ascii="Calibri" w:hAnsi="Calibri"/>
          <w:lang w:val="sr-Cyrl-CS"/>
        </w:rPr>
        <w:t xml:space="preserve">Зараде по запосленом у Републици Србији по општинама и градовима, број </w:t>
      </w:r>
      <w:r w:rsidR="00C57784" w:rsidRPr="00C57784">
        <w:rPr>
          <w:rFonts w:ascii="Calibri" w:hAnsi="Calibri"/>
          <w:b/>
          <w:lang w:val="sr-Cyrl-CS"/>
        </w:rPr>
        <w:t>198</w:t>
      </w:r>
      <w:r w:rsidRPr="00C57784">
        <w:rPr>
          <w:rFonts w:ascii="Calibri" w:hAnsi="Calibri"/>
          <w:b/>
          <w:lang w:val="sr-Cyrl-CS"/>
        </w:rPr>
        <w:t xml:space="preserve"> од 24.</w:t>
      </w:r>
      <w:r w:rsidR="00C57784" w:rsidRPr="00C57784">
        <w:rPr>
          <w:rFonts w:ascii="Calibri" w:hAnsi="Calibri"/>
          <w:b/>
          <w:lang w:val="sr-Cyrl-CS"/>
        </w:rPr>
        <w:t>07</w:t>
      </w:r>
      <w:r w:rsidRPr="00C57784">
        <w:rPr>
          <w:rFonts w:ascii="Calibri" w:hAnsi="Calibri"/>
          <w:b/>
          <w:lang w:val="sr-Cyrl-CS"/>
        </w:rPr>
        <w:t>.2015</w:t>
      </w:r>
      <w:r w:rsidRPr="00C63278">
        <w:rPr>
          <w:rFonts w:ascii="Calibri" w:hAnsi="Calibri"/>
          <w:lang w:val="sr-Cyrl-CS"/>
        </w:rPr>
        <w:t xml:space="preserve">. године - </w:t>
      </w:r>
      <w:r w:rsidRPr="00154DCE">
        <w:rPr>
          <w:rFonts w:ascii="Calibri" w:hAnsi="Calibri"/>
          <w:lang w:val="sr-Cyrl-CS"/>
        </w:rPr>
        <w:t>Саопштење ЗП 14.</w:t>
      </w:r>
    </w:p>
  </w:footnote>
  <w:footnote w:id="2">
    <w:p w:rsidR="003F624D" w:rsidRPr="00C63278" w:rsidRDefault="003F624D" w:rsidP="003F624D">
      <w:pPr>
        <w:pStyle w:val="FootnoteText"/>
        <w:jc w:val="both"/>
        <w:rPr>
          <w:rFonts w:ascii="Calibri" w:hAnsi="Calibri"/>
          <w:lang w:val="sr-Cyrl-CS"/>
        </w:rPr>
      </w:pPr>
      <w:r w:rsidRPr="00C63278">
        <w:rPr>
          <w:rStyle w:val="FootnoteReference"/>
          <w:rFonts w:ascii="Calibri" w:hAnsi="Calibri"/>
        </w:rPr>
        <w:footnoteRef/>
      </w:r>
      <w:r w:rsidR="00FA7DC2">
        <w:rPr>
          <w:rFonts w:ascii="Calibri" w:hAnsi="Calibri"/>
          <w:lang w:val="en-US"/>
        </w:rPr>
        <w:t xml:space="preserve"> </w:t>
      </w:r>
      <w:r w:rsidRPr="00C63278">
        <w:rPr>
          <w:rFonts w:ascii="Calibri" w:hAnsi="Calibri"/>
          <w:lang w:val="sr-Cyrl-CS"/>
        </w:rPr>
        <w:t xml:space="preserve">Индекси потрошачких цена за </w:t>
      </w:r>
      <w:r>
        <w:rPr>
          <w:rFonts w:ascii="Calibri" w:hAnsi="Calibri"/>
          <w:lang w:val="sr-Cyrl-CS"/>
        </w:rPr>
        <w:t>пери</w:t>
      </w:r>
      <w:r>
        <w:rPr>
          <w:rFonts w:ascii="Calibri" w:hAnsi="Calibri"/>
          <w:lang w:val="sr-Latn-RS"/>
        </w:rPr>
        <w:t>o</w:t>
      </w:r>
      <w:r w:rsidR="00C57784">
        <w:rPr>
          <w:rFonts w:ascii="Calibri" w:hAnsi="Calibri"/>
          <w:lang w:val="sr-Cyrl-CS"/>
        </w:rPr>
        <w:t xml:space="preserve">д </w:t>
      </w:r>
      <w:r w:rsidR="00C57784" w:rsidRPr="00C57784">
        <w:rPr>
          <w:rFonts w:ascii="Calibri" w:hAnsi="Calibri"/>
          <w:b/>
          <w:lang w:val="sr-Cyrl-CS"/>
        </w:rPr>
        <w:t>јануар-</w:t>
      </w:r>
      <w:r w:rsidR="00C57784" w:rsidRPr="00C57784">
        <w:rPr>
          <w:rFonts w:ascii="Calibri" w:hAnsi="Calibri"/>
          <w:b/>
          <w:lang w:val="sr-Latn-RS"/>
        </w:rPr>
        <w:t>j</w:t>
      </w:r>
      <w:r w:rsidR="00C57784" w:rsidRPr="00C57784">
        <w:rPr>
          <w:rFonts w:ascii="Calibri" w:hAnsi="Calibri"/>
          <w:b/>
          <w:lang w:val="sr-Cyrl-RS"/>
        </w:rPr>
        <w:t>ун</w:t>
      </w:r>
      <w:r w:rsidRPr="00C57784">
        <w:rPr>
          <w:rFonts w:ascii="Calibri" w:hAnsi="Calibri"/>
          <w:b/>
          <w:lang w:val="sr-Cyrl-CS"/>
        </w:rPr>
        <w:t xml:space="preserve"> 2015</w:t>
      </w:r>
      <w:r w:rsidRPr="00C63278">
        <w:rPr>
          <w:rFonts w:ascii="Calibri" w:hAnsi="Calibri"/>
          <w:lang w:val="sr-Cyrl-CS"/>
        </w:rPr>
        <w:t>. године</w:t>
      </w:r>
      <w:r w:rsidRPr="00C63278">
        <w:rPr>
          <w:rFonts w:ascii="Calibri" w:hAnsi="Calibri"/>
        </w:rPr>
        <w:t xml:space="preserve"> </w:t>
      </w:r>
      <w:r>
        <w:rPr>
          <w:rFonts w:ascii="Calibri" w:hAnsi="Calibri"/>
          <w:lang w:val="sr-Cyrl-RS"/>
        </w:rPr>
        <w:t xml:space="preserve">у односу на исти период 2014. године </w:t>
      </w:r>
      <w:r w:rsidRPr="00C63278">
        <w:rPr>
          <w:rFonts w:ascii="Calibri" w:hAnsi="Calibri"/>
        </w:rPr>
        <w:t>(„</w:t>
      </w:r>
      <w:r w:rsidR="00C57784">
        <w:rPr>
          <w:rFonts w:ascii="Calibri" w:hAnsi="Calibri"/>
          <w:lang w:val="sr-Cyrl-CS"/>
        </w:rPr>
        <w:t>Сл. гласник РС“, бр 62</w:t>
      </w:r>
      <w:r w:rsidRPr="00C63278">
        <w:rPr>
          <w:rFonts w:ascii="Calibri" w:hAnsi="Calibri"/>
          <w:lang w:val="sr-Cyrl-CS"/>
        </w:rPr>
        <w:t>/201</w:t>
      </w:r>
      <w:r>
        <w:rPr>
          <w:rFonts w:ascii="Calibri" w:hAnsi="Calibri"/>
          <w:lang w:val="sr-Cyrl-CS"/>
        </w:rPr>
        <w:t>5</w:t>
      </w:r>
      <w:r w:rsidRPr="00C63278">
        <w:rPr>
          <w:rFonts w:ascii="Calibri" w:hAnsi="Calibri"/>
          <w:lang w:val="sr-Cyrl-CS"/>
        </w:rPr>
        <w:t xml:space="preserve">). </w:t>
      </w:r>
    </w:p>
  </w:footnote>
  <w:footnote w:id="3">
    <w:p w:rsidR="001744B4" w:rsidRPr="001744B4" w:rsidRDefault="001744B4">
      <w:pPr>
        <w:pStyle w:val="FootnoteText"/>
        <w:rPr>
          <w:rFonts w:asciiTheme="minorHAnsi" w:hAnsiTheme="minorHAnsi"/>
          <w:lang w:val="sr-Latn-RS"/>
        </w:rPr>
      </w:pPr>
      <w:r w:rsidRPr="001744B4">
        <w:rPr>
          <w:rStyle w:val="FootnoteReference"/>
          <w:rFonts w:asciiTheme="minorHAnsi" w:hAnsiTheme="minorHAnsi"/>
        </w:rPr>
        <w:footnoteRef/>
      </w:r>
      <w:r w:rsidRPr="001744B4">
        <w:rPr>
          <w:rFonts w:asciiTheme="minorHAnsi" w:hAnsiTheme="minorHAnsi"/>
        </w:rPr>
        <w:t xml:space="preserve"> </w:t>
      </w:r>
      <w:r w:rsidR="00FA7DC2" w:rsidRPr="00513AF4">
        <w:rPr>
          <w:rFonts w:ascii="Calibri" w:hAnsi="Calibri"/>
          <w:lang w:val="sr-Cyrl-RS"/>
        </w:rPr>
        <w:t xml:space="preserve">Народна банка Србије, Просечна вредност за званични средњи курс динара </w:t>
      </w:r>
      <w:r w:rsidR="00FA7DC2" w:rsidRPr="00513AF4">
        <w:rPr>
          <w:rFonts w:ascii="Calibri" w:hAnsi="Calibri"/>
          <w:lang w:val="sr-Cyrl-CS"/>
        </w:rPr>
        <w:t xml:space="preserve">1 </w:t>
      </w:r>
      <w:r w:rsidR="00FA7DC2" w:rsidRPr="00513AF4">
        <w:rPr>
          <w:rFonts w:ascii="Calibri" w:hAnsi="Calibri"/>
          <w:b/>
          <w:caps/>
          <w:lang w:val="sr-Cyrl-CS"/>
        </w:rPr>
        <w:t>€-</w:t>
      </w:r>
      <w:r w:rsidR="00FA7DC2" w:rsidRPr="00513AF4">
        <w:rPr>
          <w:rFonts w:ascii="Calibri" w:hAnsi="Calibri"/>
          <w:lang w:val="sr-Cyrl-CS"/>
        </w:rPr>
        <w:t>120</w:t>
      </w:r>
      <w:r w:rsidR="00FA7DC2" w:rsidRPr="00513AF4">
        <w:rPr>
          <w:rFonts w:ascii="Calibri" w:hAnsi="Calibri"/>
        </w:rPr>
        <w:t>,</w:t>
      </w:r>
      <w:r w:rsidR="00FA7DC2" w:rsidRPr="00513AF4">
        <w:rPr>
          <w:rFonts w:ascii="Calibri" w:hAnsi="Calibri"/>
          <w:lang w:val="sr-Cyrl-RS"/>
        </w:rPr>
        <w:t>5389</w:t>
      </w:r>
      <w:r w:rsidR="00FA7DC2" w:rsidRPr="00513AF4">
        <w:rPr>
          <w:rFonts w:ascii="Calibri" w:hAnsi="Calibri"/>
          <w:lang w:val="sr-Cyrl-CS"/>
        </w:rPr>
        <w:t xml:space="preserve"> динара</w:t>
      </w:r>
    </w:p>
  </w:footnote>
  <w:footnote w:id="4">
    <w:p w:rsidR="003F624D" w:rsidRPr="00EB4C0F" w:rsidRDefault="003F624D" w:rsidP="003F624D">
      <w:pPr>
        <w:pStyle w:val="FootnoteText"/>
        <w:rPr>
          <w:rFonts w:ascii="Calibri" w:hAnsi="Calibri"/>
          <w:sz w:val="18"/>
          <w:szCs w:val="18"/>
          <w:lang w:val="sr-Cyrl-CS"/>
        </w:rPr>
      </w:pPr>
      <w:r w:rsidRPr="00EB4C0F">
        <w:rPr>
          <w:rStyle w:val="FootnoteReference"/>
          <w:rFonts w:ascii="Calibri" w:hAnsi="Calibri"/>
          <w:sz w:val="18"/>
          <w:szCs w:val="18"/>
        </w:rPr>
        <w:footnoteRef/>
      </w:r>
      <w:r w:rsidR="00FA7DC2">
        <w:rPr>
          <w:rFonts w:ascii="Calibri" w:hAnsi="Calibri"/>
          <w:sz w:val="18"/>
          <w:szCs w:val="18"/>
          <w:lang w:val="en-US"/>
        </w:rPr>
        <w:t xml:space="preserve"> </w:t>
      </w:r>
      <w:r w:rsidRPr="00EB4C0F">
        <w:rPr>
          <w:rFonts w:ascii="Calibri" w:hAnsi="Calibri"/>
          <w:sz w:val="18"/>
          <w:szCs w:val="18"/>
          <w:lang w:val="sr-Cyrl-CS"/>
        </w:rPr>
        <w:t>Републички завод за статистику, Просечне зараде, по секторима КД2010 и НСТЈ2</w:t>
      </w:r>
      <w:r>
        <w:rPr>
          <w:rFonts w:ascii="Calibri" w:hAnsi="Calibri"/>
          <w:sz w:val="18"/>
          <w:szCs w:val="18"/>
          <w:lang w:val="sr-Cyrl-CS"/>
        </w:rPr>
        <w:t xml:space="preserve">, </w:t>
      </w:r>
      <w:r w:rsidR="0056010C">
        <w:rPr>
          <w:rFonts w:ascii="Calibri" w:hAnsi="Calibri"/>
          <w:sz w:val="18"/>
          <w:szCs w:val="18"/>
          <w:lang w:val="sr-Cyrl-RS"/>
        </w:rPr>
        <w:t xml:space="preserve"> јун</w:t>
      </w:r>
      <w:r>
        <w:rPr>
          <w:rFonts w:ascii="Calibri" w:hAnsi="Calibri"/>
          <w:sz w:val="18"/>
          <w:szCs w:val="18"/>
          <w:lang w:val="sr-Cyrl-CS"/>
        </w:rPr>
        <w:t xml:space="preserve"> 2015.</w:t>
      </w:r>
      <w:r w:rsidR="0056010C">
        <w:rPr>
          <w:rFonts w:ascii="Calibri" w:hAnsi="Calibri"/>
          <w:sz w:val="18"/>
          <w:szCs w:val="18"/>
          <w:lang w:val="sr-Cyrl-CS"/>
        </w:rPr>
        <w:t xml:space="preserve"> године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4C4"/>
    <w:multiLevelType w:val="hybridMultilevel"/>
    <w:tmpl w:val="FD5675AC"/>
    <w:lvl w:ilvl="0" w:tplc="C20274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1C41056"/>
    <w:multiLevelType w:val="hybridMultilevel"/>
    <w:tmpl w:val="121E8736"/>
    <w:lvl w:ilvl="0" w:tplc="55D40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7781F"/>
    <w:multiLevelType w:val="hybridMultilevel"/>
    <w:tmpl w:val="EFBA5C3E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241A0019" w:tentative="1">
      <w:start w:val="1"/>
      <w:numFmt w:val="lowerLetter"/>
      <w:lvlText w:val="%2."/>
      <w:lvlJc w:val="left"/>
      <w:pPr>
        <w:ind w:left="1808" w:hanging="360"/>
      </w:pPr>
    </w:lvl>
    <w:lvl w:ilvl="2" w:tplc="241A001B" w:tentative="1">
      <w:start w:val="1"/>
      <w:numFmt w:val="lowerRoman"/>
      <w:lvlText w:val="%3."/>
      <w:lvlJc w:val="right"/>
      <w:pPr>
        <w:ind w:left="2528" w:hanging="180"/>
      </w:pPr>
    </w:lvl>
    <w:lvl w:ilvl="3" w:tplc="241A000F" w:tentative="1">
      <w:start w:val="1"/>
      <w:numFmt w:val="decimal"/>
      <w:lvlText w:val="%4."/>
      <w:lvlJc w:val="left"/>
      <w:pPr>
        <w:ind w:left="3248" w:hanging="360"/>
      </w:pPr>
    </w:lvl>
    <w:lvl w:ilvl="4" w:tplc="241A0019" w:tentative="1">
      <w:start w:val="1"/>
      <w:numFmt w:val="lowerLetter"/>
      <w:lvlText w:val="%5."/>
      <w:lvlJc w:val="left"/>
      <w:pPr>
        <w:ind w:left="3968" w:hanging="360"/>
      </w:pPr>
    </w:lvl>
    <w:lvl w:ilvl="5" w:tplc="241A001B" w:tentative="1">
      <w:start w:val="1"/>
      <w:numFmt w:val="lowerRoman"/>
      <w:lvlText w:val="%6."/>
      <w:lvlJc w:val="right"/>
      <w:pPr>
        <w:ind w:left="4688" w:hanging="180"/>
      </w:pPr>
    </w:lvl>
    <w:lvl w:ilvl="6" w:tplc="241A000F" w:tentative="1">
      <w:start w:val="1"/>
      <w:numFmt w:val="decimal"/>
      <w:lvlText w:val="%7."/>
      <w:lvlJc w:val="left"/>
      <w:pPr>
        <w:ind w:left="5408" w:hanging="360"/>
      </w:pPr>
    </w:lvl>
    <w:lvl w:ilvl="7" w:tplc="241A0019" w:tentative="1">
      <w:start w:val="1"/>
      <w:numFmt w:val="lowerLetter"/>
      <w:lvlText w:val="%8."/>
      <w:lvlJc w:val="left"/>
      <w:pPr>
        <w:ind w:left="6128" w:hanging="360"/>
      </w:pPr>
    </w:lvl>
    <w:lvl w:ilvl="8" w:tplc="241A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">
    <w:nsid w:val="3F682CDE"/>
    <w:multiLevelType w:val="hybridMultilevel"/>
    <w:tmpl w:val="E8468A2A"/>
    <w:lvl w:ilvl="0" w:tplc="4DD6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">
    <w:nsid w:val="4B596AD4"/>
    <w:multiLevelType w:val="hybridMultilevel"/>
    <w:tmpl w:val="0F98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22C9A"/>
    <w:multiLevelType w:val="hybridMultilevel"/>
    <w:tmpl w:val="A0FEA87C"/>
    <w:lvl w:ilvl="0" w:tplc="4DD6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6">
    <w:nsid w:val="51B97F55"/>
    <w:multiLevelType w:val="hybridMultilevel"/>
    <w:tmpl w:val="515A80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36D83"/>
    <w:multiLevelType w:val="hybridMultilevel"/>
    <w:tmpl w:val="96CEFC80"/>
    <w:lvl w:ilvl="0" w:tplc="4DD6621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>
    <w:nsid w:val="588404C6"/>
    <w:multiLevelType w:val="hybridMultilevel"/>
    <w:tmpl w:val="A0D22B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9AB2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46C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B719F5"/>
    <w:multiLevelType w:val="multilevel"/>
    <w:tmpl w:val="D3FCFA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F66F48"/>
    <w:multiLevelType w:val="hybridMultilevel"/>
    <w:tmpl w:val="2F681682"/>
    <w:lvl w:ilvl="0" w:tplc="D0E68264">
      <w:start w:val="1"/>
      <w:numFmt w:val="decimal"/>
      <w:lvlText w:val="%1."/>
      <w:lvlJc w:val="left"/>
      <w:pPr>
        <w:ind w:left="2123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5743EDE"/>
    <w:multiLevelType w:val="hybridMultilevel"/>
    <w:tmpl w:val="06A2B2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4D"/>
    <w:rsid w:val="000130FF"/>
    <w:rsid w:val="00037A46"/>
    <w:rsid w:val="00041DA5"/>
    <w:rsid w:val="000B32ED"/>
    <w:rsid w:val="00102F5E"/>
    <w:rsid w:val="001602E8"/>
    <w:rsid w:val="001744B4"/>
    <w:rsid w:val="001D19EE"/>
    <w:rsid w:val="001E2EA9"/>
    <w:rsid w:val="001E70F8"/>
    <w:rsid w:val="001F424F"/>
    <w:rsid w:val="002A49AD"/>
    <w:rsid w:val="002A5579"/>
    <w:rsid w:val="002A74CC"/>
    <w:rsid w:val="00302775"/>
    <w:rsid w:val="00314398"/>
    <w:rsid w:val="00373A51"/>
    <w:rsid w:val="0039189F"/>
    <w:rsid w:val="003C24B0"/>
    <w:rsid w:val="003F624D"/>
    <w:rsid w:val="003F6D4C"/>
    <w:rsid w:val="004004DB"/>
    <w:rsid w:val="00441D67"/>
    <w:rsid w:val="0047257F"/>
    <w:rsid w:val="004C4800"/>
    <w:rsid w:val="004E0AEE"/>
    <w:rsid w:val="004F78F8"/>
    <w:rsid w:val="0050077F"/>
    <w:rsid w:val="00513AF4"/>
    <w:rsid w:val="00542E7A"/>
    <w:rsid w:val="0056010C"/>
    <w:rsid w:val="005961A1"/>
    <w:rsid w:val="005E20A1"/>
    <w:rsid w:val="00602F05"/>
    <w:rsid w:val="00657DBC"/>
    <w:rsid w:val="00675D50"/>
    <w:rsid w:val="006979FC"/>
    <w:rsid w:val="007561A5"/>
    <w:rsid w:val="007A5D9B"/>
    <w:rsid w:val="007B07B4"/>
    <w:rsid w:val="007C0D6B"/>
    <w:rsid w:val="00846091"/>
    <w:rsid w:val="00847E36"/>
    <w:rsid w:val="00866806"/>
    <w:rsid w:val="008A359E"/>
    <w:rsid w:val="00967E20"/>
    <w:rsid w:val="0097348E"/>
    <w:rsid w:val="009775E4"/>
    <w:rsid w:val="009B0246"/>
    <w:rsid w:val="00A325BE"/>
    <w:rsid w:val="00AA0EF6"/>
    <w:rsid w:val="00AA2E42"/>
    <w:rsid w:val="00AB2756"/>
    <w:rsid w:val="00AD592A"/>
    <w:rsid w:val="00AF7A95"/>
    <w:rsid w:val="00B07BEE"/>
    <w:rsid w:val="00B13959"/>
    <w:rsid w:val="00B26EDE"/>
    <w:rsid w:val="00B36077"/>
    <w:rsid w:val="00BF3F1E"/>
    <w:rsid w:val="00C02161"/>
    <w:rsid w:val="00C3340D"/>
    <w:rsid w:val="00C37AD4"/>
    <w:rsid w:val="00C57784"/>
    <w:rsid w:val="00C67B75"/>
    <w:rsid w:val="00C70768"/>
    <w:rsid w:val="00CA548B"/>
    <w:rsid w:val="00CB2735"/>
    <w:rsid w:val="00CB5A3A"/>
    <w:rsid w:val="00CD6240"/>
    <w:rsid w:val="00D11973"/>
    <w:rsid w:val="00D50605"/>
    <w:rsid w:val="00DE2D29"/>
    <w:rsid w:val="00DF7325"/>
    <w:rsid w:val="00E04DA6"/>
    <w:rsid w:val="00E5710A"/>
    <w:rsid w:val="00ED11EF"/>
    <w:rsid w:val="00EE492D"/>
    <w:rsid w:val="00EF1CB5"/>
    <w:rsid w:val="00EF7DCF"/>
    <w:rsid w:val="00F7150F"/>
    <w:rsid w:val="00FA7DC2"/>
    <w:rsid w:val="00F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6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24D"/>
  </w:style>
  <w:style w:type="paragraph" w:styleId="FootnoteText">
    <w:name w:val="footnote text"/>
    <w:basedOn w:val="Normal"/>
    <w:link w:val="FootnoteTextChar"/>
    <w:semiHidden/>
    <w:rsid w:val="003F62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3F624D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3F624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4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6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24D"/>
  </w:style>
  <w:style w:type="paragraph" w:styleId="FootnoteText">
    <w:name w:val="footnote text"/>
    <w:basedOn w:val="Normal"/>
    <w:link w:val="FootnoteTextChar"/>
    <w:semiHidden/>
    <w:rsid w:val="003F62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3F624D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3F624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'Vojvodina po sektorima'!$A$1:$A$19</c:f>
              <c:strCache>
                <c:ptCount val="19"/>
                <c:pt idx="0">
                  <c:v>Рударство</c:v>
                </c:pt>
                <c:pt idx="1">
                  <c:v>Стручне, научне
 и техничке делатности</c:v>
                </c:pt>
                <c:pt idx="2">
                  <c:v>Финансијске делатност
и делатност осигурања</c:v>
                </c:pt>
                <c:pt idx="3">
                  <c:v>Снабдевање ел. енергијом</c:v>
                </c:pt>
                <c:pt idx="4">
                  <c:v>Информисање и комуникације</c:v>
                </c:pt>
                <c:pt idx="5">
                  <c:v>Пoсловање некретнинама</c:v>
                </c:pt>
                <c:pt idx="6">
                  <c:v>Државна управа и одбрана;
 обавезно социјално осигурање</c:v>
                </c:pt>
                <c:pt idx="7">
                  <c:v>Прерађивачка индустрија</c:v>
                </c:pt>
                <c:pt idx="8">
                  <c:v>Снабдевање водом; 
управљање отпадним водамa</c:v>
                </c:pt>
                <c:pt idx="9">
                  <c:v>Здравствена и социјална заштита</c:v>
                </c:pt>
                <c:pt idx="10">
                  <c:v>Образовање</c:v>
                </c:pt>
                <c:pt idx="11">
                  <c:v>Саобраћај и складиштење</c:v>
                </c:pt>
                <c:pt idx="12">
                  <c:v>Грађевинарство</c:v>
                </c:pt>
                <c:pt idx="13">
                  <c:v>Административне
 и помоћне услужне делатности</c:v>
                </c:pt>
                <c:pt idx="14">
                  <c:v>Пољопривреда, шумарство и рибарство</c:v>
                </c:pt>
                <c:pt idx="15">
                  <c:v>Уметност; забава и рекреација</c:v>
                </c:pt>
                <c:pt idx="16">
                  <c:v>Остале услужне делатности</c:v>
                </c:pt>
                <c:pt idx="17">
                  <c:v>Трговина на велико
и трговина на малo</c:v>
                </c:pt>
                <c:pt idx="18">
                  <c:v>Услуге смештаја и исхране</c:v>
                </c:pt>
              </c:strCache>
            </c:strRef>
          </c:cat>
          <c:val>
            <c:numRef>
              <c:f>'Vojvodina po sektorima'!$B$1:$B$19</c:f>
              <c:numCache>
                <c:formatCode>_-* #,##0\ _D_i_n_._-;\-* #,##0\ _D_i_n_._-;_-* "-"??\ _D_i_n_._-;_-@_-</c:formatCode>
                <c:ptCount val="19"/>
                <c:pt idx="0">
                  <c:v>117074</c:v>
                </c:pt>
                <c:pt idx="1">
                  <c:v>105050</c:v>
                </c:pt>
                <c:pt idx="2">
                  <c:v>73417</c:v>
                </c:pt>
                <c:pt idx="3">
                  <c:v>71295</c:v>
                </c:pt>
                <c:pt idx="4">
                  <c:v>52784</c:v>
                </c:pt>
                <c:pt idx="5">
                  <c:v>50023</c:v>
                </c:pt>
                <c:pt idx="6">
                  <c:v>45458</c:v>
                </c:pt>
                <c:pt idx="7">
                  <c:v>44012</c:v>
                </c:pt>
                <c:pt idx="8">
                  <c:v>40105</c:v>
                </c:pt>
                <c:pt idx="9">
                  <c:v>39526</c:v>
                </c:pt>
                <c:pt idx="10">
                  <c:v>39425</c:v>
                </c:pt>
                <c:pt idx="11">
                  <c:v>39246</c:v>
                </c:pt>
                <c:pt idx="12">
                  <c:v>38240</c:v>
                </c:pt>
                <c:pt idx="13">
                  <c:v>37731</c:v>
                </c:pt>
                <c:pt idx="14">
                  <c:v>37071</c:v>
                </c:pt>
                <c:pt idx="15">
                  <c:v>33684</c:v>
                </c:pt>
                <c:pt idx="16">
                  <c:v>30992</c:v>
                </c:pt>
                <c:pt idx="17">
                  <c:v>29159</c:v>
                </c:pt>
                <c:pt idx="18">
                  <c:v>24502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040768"/>
        <c:axId val="23042304"/>
      </c:barChart>
      <c:catAx>
        <c:axId val="23040768"/>
        <c:scaling>
          <c:orientation val="maxMin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 b="1" cap="small" baseline="0"/>
            </a:pPr>
            <a:endParaRPr lang="en-US"/>
          </a:p>
        </c:txPr>
        <c:crossAx val="23042304"/>
        <c:crosses val="autoZero"/>
        <c:auto val="0"/>
        <c:lblAlgn val="ctr"/>
        <c:lblOffset val="100"/>
        <c:noMultiLvlLbl val="0"/>
      </c:catAx>
      <c:valAx>
        <c:axId val="23042304"/>
        <c:scaling>
          <c:orientation val="minMax"/>
        </c:scaling>
        <c:delete val="0"/>
        <c:axPos val="t"/>
        <c:majorGridlines/>
        <c:numFmt formatCode="_-* #,##0\ _D_i_n_._-;\-* #,##0\ _D_i_n_._-;_-* &quot;-&quot;??\ _D_i_n_._-;_-@_-" sourceLinked="1"/>
        <c:majorTickMark val="out"/>
        <c:minorTickMark val="none"/>
        <c:tickLblPos val="nextTo"/>
        <c:crossAx val="230407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32D8-B2BE-473C-853B-CF9F413C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1697</Words>
  <Characters>9676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Један од показатеља економске и привредне развијености свакако су и просечне нет</vt:lpstr>
      <vt:lpstr/>
      <vt:lpstr>1.1. просечне зараде по регионима (нстј 2)</vt:lpstr>
      <vt:lpstr/>
      <vt:lpstr>1.3. просечне зараде по општинама и градовима  </vt:lpstr>
    </vt:vector>
  </TitlesOfParts>
  <Company/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Burić</dc:creator>
  <cp:lastModifiedBy>Verica Nadjalin</cp:lastModifiedBy>
  <cp:revision>47</cp:revision>
  <cp:lastPrinted>2015-08-20T10:10:00Z</cp:lastPrinted>
  <dcterms:created xsi:type="dcterms:W3CDTF">2015-07-27T07:16:00Z</dcterms:created>
  <dcterms:modified xsi:type="dcterms:W3CDTF">2015-08-20T10:11:00Z</dcterms:modified>
</cp:coreProperties>
</file>